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5D8A34" w14:textId="20012238" w:rsidR="00C57C79" w:rsidRDefault="00C57C79" w:rsidP="00C57C79">
      <w:pPr>
        <w:pStyle w:val="BodyText"/>
        <w:ind w:left="0" w:firstLine="0"/>
        <w:jc w:val="center"/>
        <w:rPr>
          <w:rFonts w:asciiTheme="minorHAnsi" w:hAnsiTheme="minorHAnsi"/>
          <w:b/>
          <w:sz w:val="24"/>
          <w:szCs w:val="24"/>
        </w:rPr>
      </w:pPr>
    </w:p>
    <w:p w14:paraId="648BA802" w14:textId="77777777" w:rsidR="00C57C79" w:rsidRDefault="00C57C79" w:rsidP="00C57C79">
      <w:pPr>
        <w:pStyle w:val="BodyText"/>
        <w:ind w:left="0" w:firstLine="0"/>
        <w:jc w:val="center"/>
        <w:rPr>
          <w:rFonts w:asciiTheme="minorHAnsi" w:hAnsiTheme="minorHAnsi"/>
          <w:b/>
          <w:sz w:val="24"/>
          <w:szCs w:val="24"/>
        </w:rPr>
      </w:pPr>
    </w:p>
    <w:p w14:paraId="219D3ECD" w14:textId="77777777" w:rsidR="00A60BE5" w:rsidRDefault="00A60BE5" w:rsidP="00A60BE5">
      <w:pPr>
        <w:pStyle w:val="Title"/>
      </w:pPr>
      <w:r w:rsidRPr="00BC287D">
        <w:rPr>
          <w:noProof/>
        </w:rPr>
        <w:drawing>
          <wp:inline distT="0" distB="0" distL="0" distR="0" wp14:anchorId="2E3C2D97" wp14:editId="0976BCE3">
            <wp:extent cx="1435100" cy="298450"/>
            <wp:effectExtent l="0" t="0" r="5080" b="0"/>
            <wp:docPr id="1" name="image1.png" descr="A close up of a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1.png" descr="A close up of a sign&#10;&#10;Description automatically generated"/>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5100" cy="298450"/>
                    </a:xfrm>
                    <a:prstGeom prst="rect">
                      <a:avLst/>
                    </a:prstGeom>
                    <a:noFill/>
                    <a:ln>
                      <a:noFill/>
                    </a:ln>
                  </pic:spPr>
                </pic:pic>
              </a:graphicData>
            </a:graphic>
          </wp:inline>
        </w:drawing>
      </w:r>
    </w:p>
    <w:p w14:paraId="490B0D87" w14:textId="0A145D08" w:rsidR="00C57C79" w:rsidRPr="00A60BE5" w:rsidRDefault="00A60BE5" w:rsidP="00A60BE5">
      <w:pPr>
        <w:spacing w:after="160" w:line="259" w:lineRule="auto"/>
        <w:jc w:val="center"/>
        <w:rPr>
          <w:rFonts w:ascii="Calibri" w:eastAsia="Calibri" w:hAnsi="Calibri"/>
          <w:color w:val="000000"/>
          <w:sz w:val="26"/>
          <w:szCs w:val="26"/>
        </w:rPr>
      </w:pPr>
      <w:r w:rsidRPr="00FB53E3">
        <w:rPr>
          <w:rFonts w:ascii="Calibri" w:eastAsia="Calibri" w:hAnsi="Calibri"/>
          <w:color w:val="000000"/>
          <w:sz w:val="26"/>
          <w:szCs w:val="26"/>
        </w:rPr>
        <w:t>Academic Skills Program</w:t>
      </w:r>
    </w:p>
    <w:p w14:paraId="4812C21E" w14:textId="2E8E7F8E" w:rsidR="00C57C79" w:rsidRPr="003D2550" w:rsidRDefault="008F4368" w:rsidP="00C57C79">
      <w:pPr>
        <w:pStyle w:val="BodyText"/>
        <w:ind w:left="0" w:firstLine="0"/>
        <w:jc w:val="center"/>
        <w:rPr>
          <w:rFonts w:ascii="Times" w:hAnsi="Times"/>
          <w:b/>
          <w:sz w:val="28"/>
          <w:szCs w:val="28"/>
        </w:rPr>
      </w:pPr>
      <w:r w:rsidRPr="003D2550">
        <w:rPr>
          <w:rFonts w:ascii="Times" w:hAnsi="Times"/>
          <w:b/>
          <w:sz w:val="28"/>
          <w:szCs w:val="28"/>
        </w:rPr>
        <w:t>Learning</w:t>
      </w:r>
      <w:r w:rsidR="00A60BE5" w:rsidRPr="003D2550">
        <w:rPr>
          <w:rFonts w:ascii="Times" w:hAnsi="Times"/>
          <w:b/>
          <w:sz w:val="28"/>
          <w:szCs w:val="28"/>
        </w:rPr>
        <w:t xml:space="preserve"> from Past Exams</w:t>
      </w:r>
    </w:p>
    <w:p w14:paraId="12ADDD15" w14:textId="77777777" w:rsidR="00C57C79" w:rsidRPr="003D2550" w:rsidRDefault="00C57C79" w:rsidP="00C57C79">
      <w:pPr>
        <w:pStyle w:val="BodyText"/>
        <w:ind w:left="0" w:firstLine="0"/>
        <w:jc w:val="center"/>
        <w:rPr>
          <w:rFonts w:ascii="Times" w:hAnsi="Times"/>
          <w:b/>
          <w:sz w:val="24"/>
          <w:szCs w:val="24"/>
        </w:rPr>
      </w:pPr>
    </w:p>
    <w:p w14:paraId="32DCA12E" w14:textId="7062A56B" w:rsidR="00C77270" w:rsidRPr="00F463D7" w:rsidRDefault="00384455" w:rsidP="00F463D7">
      <w:pPr>
        <w:pStyle w:val="BodyText"/>
        <w:spacing w:before="120" w:after="120"/>
        <w:ind w:left="0" w:firstLine="0"/>
        <w:rPr>
          <w:rFonts w:ascii="Times" w:hAnsi="Times"/>
          <w:b/>
          <w:color w:val="0070C0"/>
          <w:sz w:val="28"/>
          <w:szCs w:val="28"/>
        </w:rPr>
      </w:pPr>
      <w:r>
        <w:rPr>
          <w:rFonts w:ascii="Times" w:hAnsi="Times"/>
          <w:b/>
          <w:color w:val="0070C0"/>
          <w:sz w:val="28"/>
          <w:szCs w:val="28"/>
        </w:rPr>
        <w:t>Step One: Self-Assessment</w:t>
      </w:r>
    </w:p>
    <w:p w14:paraId="55203D46" w14:textId="2B74964A" w:rsidR="00C57C79" w:rsidRPr="003D2550" w:rsidRDefault="00C77270" w:rsidP="00C57C79">
      <w:pPr>
        <w:pStyle w:val="BodyText"/>
        <w:ind w:left="0" w:firstLine="0"/>
        <w:rPr>
          <w:rFonts w:ascii="Times" w:hAnsi="Times"/>
          <w:sz w:val="24"/>
          <w:szCs w:val="24"/>
        </w:rPr>
      </w:pPr>
      <w:r w:rsidRPr="003D2550">
        <w:rPr>
          <w:rFonts w:ascii="Times" w:hAnsi="Times"/>
          <w:sz w:val="24"/>
          <w:szCs w:val="24"/>
        </w:rPr>
        <w:t xml:space="preserve">Use the following </w:t>
      </w:r>
      <w:r w:rsidR="008F4368" w:rsidRPr="003D2550">
        <w:rPr>
          <w:rFonts w:ascii="Times" w:hAnsi="Times"/>
          <w:sz w:val="24"/>
          <w:szCs w:val="24"/>
        </w:rPr>
        <w:t>chart</w:t>
      </w:r>
      <w:r w:rsidRPr="003D2550">
        <w:rPr>
          <w:rFonts w:ascii="Times" w:hAnsi="Times"/>
          <w:sz w:val="24"/>
          <w:szCs w:val="24"/>
        </w:rPr>
        <w:t xml:space="preserve"> to help you compare your exam answer to a sample answer or exam memo</w:t>
      </w:r>
      <w:r w:rsidR="00B052A0" w:rsidRPr="003D2550">
        <w:rPr>
          <w:rFonts w:ascii="Times" w:hAnsi="Times"/>
          <w:sz w:val="24"/>
          <w:szCs w:val="24"/>
        </w:rPr>
        <w:t xml:space="preserve">. Once you have identified </w:t>
      </w:r>
      <w:r w:rsidR="00272AE7" w:rsidRPr="003D2550">
        <w:rPr>
          <w:rFonts w:ascii="Times" w:hAnsi="Times"/>
          <w:sz w:val="24"/>
          <w:szCs w:val="24"/>
        </w:rPr>
        <w:t>where you missed points (</w:t>
      </w:r>
      <w:r w:rsidR="00F84063" w:rsidRPr="003D2550">
        <w:rPr>
          <w:rFonts w:ascii="Times" w:hAnsi="Times"/>
          <w:i/>
          <w:iCs/>
          <w:sz w:val="24"/>
          <w:szCs w:val="24"/>
        </w:rPr>
        <w:t>e.g.</w:t>
      </w:r>
      <w:r w:rsidR="00F84063" w:rsidRPr="003D2550">
        <w:rPr>
          <w:rFonts w:ascii="Times" w:hAnsi="Times"/>
          <w:sz w:val="24"/>
          <w:szCs w:val="24"/>
        </w:rPr>
        <w:t>,</w:t>
      </w:r>
      <w:r w:rsidR="008F4368" w:rsidRPr="003D2550">
        <w:rPr>
          <w:rFonts w:ascii="Times" w:hAnsi="Times"/>
          <w:sz w:val="24"/>
          <w:szCs w:val="24"/>
        </w:rPr>
        <w:t xml:space="preserve"> </w:t>
      </w:r>
      <w:r w:rsidR="00272AE7" w:rsidRPr="003D2550">
        <w:rPr>
          <w:rFonts w:ascii="Times" w:hAnsi="Times"/>
          <w:sz w:val="24"/>
          <w:szCs w:val="24"/>
        </w:rPr>
        <w:t>gaps in skills, knowledge, or writing technique)</w:t>
      </w:r>
      <w:r w:rsidR="00B052A0" w:rsidRPr="003D2550">
        <w:rPr>
          <w:rFonts w:ascii="Times" w:hAnsi="Times"/>
          <w:sz w:val="24"/>
          <w:szCs w:val="24"/>
        </w:rPr>
        <w:t xml:space="preserve">, </w:t>
      </w:r>
      <w:r w:rsidR="00D926A2">
        <w:rPr>
          <w:rFonts w:ascii="Times" w:hAnsi="Times"/>
          <w:sz w:val="24"/>
          <w:szCs w:val="24"/>
        </w:rPr>
        <w:t xml:space="preserve">you </w:t>
      </w:r>
      <w:r w:rsidR="00B22A0B">
        <w:rPr>
          <w:rFonts w:ascii="Times" w:hAnsi="Times"/>
          <w:sz w:val="24"/>
          <w:szCs w:val="24"/>
        </w:rPr>
        <w:t>can implement study strategies that specifically target those gaps.</w:t>
      </w:r>
    </w:p>
    <w:p w14:paraId="50DB7EEB" w14:textId="77777777" w:rsidR="00C77270" w:rsidRPr="003D2550" w:rsidRDefault="00C77270" w:rsidP="00C57C79">
      <w:pPr>
        <w:pStyle w:val="BodyText"/>
        <w:ind w:left="0" w:firstLine="0"/>
        <w:rPr>
          <w:rFonts w:ascii="Times" w:hAnsi="Times"/>
          <w:sz w:val="24"/>
          <w:szCs w:val="24"/>
        </w:rPr>
      </w:pPr>
    </w:p>
    <w:tbl>
      <w:tblPr>
        <w:tblW w:w="0" w:type="auto"/>
        <w:tblInd w:w="-30" w:type="dxa"/>
        <w:tblBorders>
          <w:top w:val="single" w:sz="48" w:space="0" w:color="000000"/>
          <w:left w:val="single" w:sz="48" w:space="0" w:color="000000"/>
          <w:bottom w:val="single" w:sz="48" w:space="0" w:color="000000"/>
          <w:right w:val="single" w:sz="48"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9090"/>
      </w:tblGrid>
      <w:tr w:rsidR="00272AE7" w:rsidRPr="003D2550" w14:paraId="61937600"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4F4D3FC0" w14:textId="7122C240"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b/>
                <w:w w:val="105"/>
                <w:sz w:val="24"/>
                <w:szCs w:val="24"/>
              </w:rPr>
              <w:t>Issue-Spotting</w:t>
            </w:r>
          </w:p>
        </w:tc>
      </w:tr>
      <w:tr w:rsidR="00272AE7" w:rsidRPr="003D2550" w14:paraId="4A84F8B9" w14:textId="77777777" w:rsidTr="003D2550">
        <w:trPr>
          <w:trHeight w:val="445"/>
        </w:trPr>
        <w:tc>
          <w:tcPr>
            <w:tcW w:w="9090" w:type="dxa"/>
            <w:tcBorders>
              <w:top w:val="single" w:sz="24" w:space="0" w:color="000000"/>
              <w:left w:val="single" w:sz="24" w:space="0" w:color="000000"/>
              <w:bottom w:val="single" w:sz="6" w:space="0" w:color="000000"/>
              <w:right w:val="single" w:sz="24" w:space="0" w:color="000000"/>
            </w:tcBorders>
          </w:tcPr>
          <w:p w14:paraId="5461E46C" w14:textId="0F89EC81" w:rsidR="00272AE7" w:rsidRPr="003D2550" w:rsidRDefault="00272AE7" w:rsidP="00DC1746">
            <w:pPr>
              <w:pStyle w:val="TableParagraph"/>
              <w:snapToGrid w:val="0"/>
              <w:spacing w:before="120" w:after="120"/>
              <w:ind w:left="130"/>
              <w:rPr>
                <w:rFonts w:ascii="Times" w:hAnsi="Times"/>
                <w:sz w:val="24"/>
                <w:szCs w:val="24"/>
              </w:rPr>
            </w:pPr>
            <w:r w:rsidRPr="003D2550">
              <w:rPr>
                <w:rFonts w:ascii="Times" w:hAnsi="Times"/>
                <w:w w:val="105"/>
                <w:sz w:val="24"/>
                <w:szCs w:val="24"/>
              </w:rPr>
              <w:t>Did I discuss all</w:t>
            </w:r>
            <w:r w:rsidR="008F4368" w:rsidRPr="003D2550">
              <w:rPr>
                <w:rFonts w:ascii="Times" w:hAnsi="Times"/>
                <w:w w:val="105"/>
                <w:sz w:val="24"/>
                <w:szCs w:val="24"/>
              </w:rPr>
              <w:t>/most</w:t>
            </w:r>
            <w:r w:rsidRPr="003D2550">
              <w:rPr>
                <w:rFonts w:ascii="Times" w:hAnsi="Times"/>
                <w:w w:val="105"/>
                <w:sz w:val="24"/>
                <w:szCs w:val="24"/>
              </w:rPr>
              <w:t xml:space="preserve"> of the issues raised by the fact pattern?</w:t>
            </w:r>
          </w:p>
        </w:tc>
      </w:tr>
      <w:tr w:rsidR="00272AE7" w:rsidRPr="003D2550" w14:paraId="7324FFCA" w14:textId="77777777" w:rsidTr="003D2550">
        <w:trPr>
          <w:trHeight w:val="445"/>
        </w:trPr>
        <w:tc>
          <w:tcPr>
            <w:tcW w:w="9090" w:type="dxa"/>
            <w:tcBorders>
              <w:top w:val="single" w:sz="6" w:space="0" w:color="000000"/>
              <w:left w:val="single" w:sz="24" w:space="0" w:color="000000"/>
              <w:bottom w:val="single" w:sz="24" w:space="0" w:color="000000"/>
              <w:right w:val="single" w:sz="24" w:space="0" w:color="000000"/>
            </w:tcBorders>
          </w:tcPr>
          <w:p w14:paraId="3308C973" w14:textId="39FDEA9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 xml:space="preserve">Did I discuss </w:t>
            </w:r>
            <w:r w:rsidR="008F4368" w:rsidRPr="003D2550">
              <w:rPr>
                <w:rFonts w:ascii="Times" w:hAnsi="Times"/>
                <w:w w:val="105"/>
                <w:sz w:val="24"/>
                <w:szCs w:val="24"/>
              </w:rPr>
              <w:t xml:space="preserve">any </w:t>
            </w:r>
            <w:r w:rsidRPr="003D2550">
              <w:rPr>
                <w:rFonts w:ascii="Times" w:hAnsi="Times"/>
                <w:w w:val="105"/>
                <w:sz w:val="24"/>
                <w:szCs w:val="24"/>
              </w:rPr>
              <w:t>non-issues (</w:t>
            </w:r>
            <w:r w:rsidRPr="003D2550">
              <w:rPr>
                <w:rFonts w:ascii="Times" w:hAnsi="Times"/>
                <w:i/>
                <w:iCs/>
                <w:w w:val="105"/>
                <w:sz w:val="24"/>
                <w:szCs w:val="24"/>
              </w:rPr>
              <w:t>i.e.</w:t>
            </w:r>
            <w:r w:rsidRPr="003D2550">
              <w:rPr>
                <w:rFonts w:ascii="Times" w:hAnsi="Times"/>
                <w:w w:val="105"/>
                <w:sz w:val="24"/>
                <w:szCs w:val="24"/>
              </w:rPr>
              <w:t>, issues not raised by the fact pattern)?</w:t>
            </w:r>
          </w:p>
        </w:tc>
      </w:tr>
      <w:tr w:rsidR="00272AE7" w:rsidRPr="003D2550" w14:paraId="7867DF96"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4C15B905" w14:textId="19B0B765"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b/>
                <w:w w:val="105"/>
                <w:sz w:val="24"/>
                <w:szCs w:val="24"/>
              </w:rPr>
              <w:t>Rules</w:t>
            </w:r>
          </w:p>
        </w:tc>
      </w:tr>
      <w:tr w:rsidR="00272AE7" w:rsidRPr="003D2550" w14:paraId="4040B913" w14:textId="77777777" w:rsidTr="003D2550">
        <w:trPr>
          <w:trHeight w:val="445"/>
        </w:trPr>
        <w:tc>
          <w:tcPr>
            <w:tcW w:w="9090" w:type="dxa"/>
            <w:tcBorders>
              <w:top w:val="single" w:sz="24" w:space="0" w:color="000000"/>
              <w:left w:val="single" w:sz="24" w:space="0" w:color="000000"/>
              <w:right w:val="single" w:sz="24" w:space="0" w:color="000000"/>
            </w:tcBorders>
          </w:tcPr>
          <w:p w14:paraId="6AE72343" w14:textId="77777777" w:rsidR="00272AE7" w:rsidRPr="003D2550" w:rsidRDefault="00272AE7" w:rsidP="00DC1746">
            <w:pPr>
              <w:pStyle w:val="TableParagraph"/>
              <w:snapToGrid w:val="0"/>
              <w:spacing w:before="120" w:after="120"/>
              <w:ind w:left="130"/>
              <w:rPr>
                <w:rFonts w:ascii="Times" w:hAnsi="Times"/>
                <w:sz w:val="24"/>
                <w:szCs w:val="24"/>
              </w:rPr>
            </w:pPr>
            <w:r w:rsidRPr="003D2550">
              <w:rPr>
                <w:rFonts w:ascii="Times" w:hAnsi="Times"/>
                <w:w w:val="105"/>
                <w:sz w:val="24"/>
                <w:szCs w:val="24"/>
              </w:rPr>
              <w:t>Did I include all of the relevant rules and sub-rules?</w:t>
            </w:r>
          </w:p>
        </w:tc>
      </w:tr>
      <w:tr w:rsidR="00272AE7" w:rsidRPr="003D2550" w14:paraId="20140830" w14:textId="77777777" w:rsidTr="003D2550">
        <w:trPr>
          <w:trHeight w:val="445"/>
        </w:trPr>
        <w:tc>
          <w:tcPr>
            <w:tcW w:w="9090" w:type="dxa"/>
            <w:tcBorders>
              <w:left w:val="single" w:sz="24" w:space="0" w:color="000000"/>
              <w:right w:val="single" w:sz="24" w:space="0" w:color="000000"/>
            </w:tcBorders>
          </w:tcPr>
          <w:p w14:paraId="0836241C" w14:textId="7777777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state the rules correctly?</w:t>
            </w:r>
          </w:p>
        </w:tc>
      </w:tr>
      <w:tr w:rsidR="000526F9" w:rsidRPr="003D2550" w14:paraId="716C2AC3" w14:textId="77777777" w:rsidTr="003D2550">
        <w:trPr>
          <w:trHeight w:val="445"/>
        </w:trPr>
        <w:tc>
          <w:tcPr>
            <w:tcW w:w="9090" w:type="dxa"/>
            <w:tcBorders>
              <w:left w:val="single" w:sz="24" w:space="0" w:color="000000"/>
              <w:right w:val="single" w:sz="24" w:space="0" w:color="000000"/>
            </w:tcBorders>
          </w:tcPr>
          <w:p w14:paraId="749774E3" w14:textId="5DB1763F" w:rsidR="000526F9" w:rsidRPr="003D2550" w:rsidRDefault="000526F9"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understand the rules?</w:t>
            </w:r>
          </w:p>
        </w:tc>
      </w:tr>
      <w:tr w:rsidR="000526F9" w:rsidRPr="003D2550" w14:paraId="40A6D5BF" w14:textId="77777777" w:rsidTr="003D2550">
        <w:trPr>
          <w:trHeight w:val="445"/>
        </w:trPr>
        <w:tc>
          <w:tcPr>
            <w:tcW w:w="9090" w:type="dxa"/>
            <w:tcBorders>
              <w:left w:val="single" w:sz="24" w:space="0" w:color="000000"/>
              <w:right w:val="single" w:sz="24" w:space="0" w:color="000000"/>
            </w:tcBorders>
          </w:tcPr>
          <w:p w14:paraId="271DE354" w14:textId="5B62DE1F" w:rsidR="000526F9" w:rsidRPr="003D2550" w:rsidRDefault="000526F9"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w:t>
            </w:r>
            <w:r w:rsidRPr="003D2550">
              <w:rPr>
                <w:rFonts w:ascii="Times" w:hAnsi="Times"/>
                <w:spacing w:val="-12"/>
                <w:w w:val="105"/>
                <w:sz w:val="24"/>
                <w:szCs w:val="24"/>
              </w:rPr>
              <w:t xml:space="preserve"> </w:t>
            </w:r>
            <w:r w:rsidRPr="003D2550">
              <w:rPr>
                <w:rFonts w:ascii="Times" w:hAnsi="Times"/>
                <w:w w:val="105"/>
                <w:sz w:val="24"/>
                <w:szCs w:val="24"/>
              </w:rPr>
              <w:t>I</w:t>
            </w:r>
            <w:r w:rsidRPr="003D2550">
              <w:rPr>
                <w:rFonts w:ascii="Times" w:hAnsi="Times"/>
                <w:spacing w:val="-12"/>
                <w:w w:val="105"/>
                <w:sz w:val="24"/>
                <w:szCs w:val="24"/>
              </w:rPr>
              <w:t xml:space="preserve"> </w:t>
            </w:r>
            <w:r w:rsidRPr="003D2550">
              <w:rPr>
                <w:rFonts w:ascii="Times" w:hAnsi="Times"/>
                <w:w w:val="105"/>
                <w:sz w:val="24"/>
                <w:szCs w:val="24"/>
              </w:rPr>
              <w:t>include</w:t>
            </w:r>
            <w:r w:rsidRPr="003D2550">
              <w:rPr>
                <w:rFonts w:ascii="Times" w:hAnsi="Times"/>
                <w:spacing w:val="-12"/>
                <w:w w:val="105"/>
                <w:sz w:val="24"/>
                <w:szCs w:val="24"/>
              </w:rPr>
              <w:t xml:space="preserve"> </w:t>
            </w:r>
            <w:r w:rsidRPr="003D2550">
              <w:rPr>
                <w:rFonts w:ascii="Times" w:hAnsi="Times"/>
                <w:w w:val="105"/>
                <w:sz w:val="24"/>
                <w:szCs w:val="24"/>
              </w:rPr>
              <w:t>irrelevant</w:t>
            </w:r>
            <w:r w:rsidRPr="003D2550">
              <w:rPr>
                <w:rFonts w:ascii="Times" w:hAnsi="Times"/>
                <w:spacing w:val="-12"/>
                <w:w w:val="105"/>
                <w:sz w:val="24"/>
                <w:szCs w:val="24"/>
              </w:rPr>
              <w:t xml:space="preserve"> </w:t>
            </w:r>
            <w:r w:rsidRPr="003D2550">
              <w:rPr>
                <w:rFonts w:ascii="Times" w:hAnsi="Times"/>
                <w:w w:val="105"/>
                <w:sz w:val="24"/>
                <w:szCs w:val="24"/>
              </w:rPr>
              <w:t>information</w:t>
            </w:r>
            <w:r w:rsidRPr="003D2550">
              <w:rPr>
                <w:rFonts w:ascii="Times" w:hAnsi="Times"/>
                <w:spacing w:val="-12"/>
                <w:w w:val="105"/>
                <w:sz w:val="24"/>
                <w:szCs w:val="24"/>
              </w:rPr>
              <w:t>?</w:t>
            </w:r>
          </w:p>
        </w:tc>
      </w:tr>
      <w:tr w:rsidR="00272AE7" w:rsidRPr="003D2550" w14:paraId="3B932900" w14:textId="77777777" w:rsidTr="003D2550">
        <w:trPr>
          <w:trHeight w:val="685"/>
        </w:trPr>
        <w:tc>
          <w:tcPr>
            <w:tcW w:w="9090" w:type="dxa"/>
            <w:tcBorders>
              <w:left w:val="single" w:sz="24" w:space="0" w:color="000000"/>
              <w:bottom w:val="single" w:sz="24" w:space="0" w:color="000000"/>
              <w:right w:val="single" w:sz="24" w:space="0" w:color="000000"/>
            </w:tcBorders>
          </w:tcPr>
          <w:p w14:paraId="505DDA79" w14:textId="1E36EE64" w:rsidR="00272AE7" w:rsidRPr="003D2550" w:rsidRDefault="00272AE7" w:rsidP="00DC1746">
            <w:pPr>
              <w:pStyle w:val="TableParagraph"/>
              <w:snapToGrid w:val="0"/>
              <w:spacing w:before="120" w:after="120"/>
              <w:ind w:left="130" w:right="718"/>
              <w:rPr>
                <w:rFonts w:ascii="Times" w:hAnsi="Times"/>
                <w:sz w:val="24"/>
                <w:szCs w:val="24"/>
              </w:rPr>
            </w:pPr>
            <w:r w:rsidRPr="003D2550">
              <w:rPr>
                <w:rFonts w:ascii="Times" w:hAnsi="Times"/>
                <w:w w:val="105"/>
                <w:sz w:val="24"/>
                <w:szCs w:val="24"/>
              </w:rPr>
              <w:t>Did</w:t>
            </w:r>
            <w:r w:rsidRPr="003D2550">
              <w:rPr>
                <w:rFonts w:ascii="Times" w:hAnsi="Times"/>
                <w:spacing w:val="-14"/>
                <w:w w:val="105"/>
                <w:sz w:val="24"/>
                <w:szCs w:val="24"/>
              </w:rPr>
              <w:t xml:space="preserve"> </w:t>
            </w:r>
            <w:r w:rsidRPr="003D2550">
              <w:rPr>
                <w:rFonts w:ascii="Times" w:hAnsi="Times"/>
                <w:w w:val="105"/>
                <w:sz w:val="24"/>
                <w:szCs w:val="24"/>
              </w:rPr>
              <w:t>I</w:t>
            </w:r>
            <w:r w:rsidRPr="003D2550">
              <w:rPr>
                <w:rFonts w:ascii="Times" w:hAnsi="Times"/>
                <w:spacing w:val="-14"/>
                <w:w w:val="105"/>
                <w:sz w:val="24"/>
                <w:szCs w:val="24"/>
              </w:rPr>
              <w:t xml:space="preserve"> </w:t>
            </w:r>
            <w:r w:rsidRPr="003D2550">
              <w:rPr>
                <w:rFonts w:ascii="Times" w:hAnsi="Times"/>
                <w:w w:val="105"/>
                <w:sz w:val="24"/>
                <w:szCs w:val="24"/>
              </w:rPr>
              <w:t>address</w:t>
            </w:r>
            <w:r w:rsidRPr="003D2550">
              <w:rPr>
                <w:rFonts w:ascii="Times" w:hAnsi="Times"/>
                <w:spacing w:val="-14"/>
                <w:w w:val="105"/>
                <w:sz w:val="24"/>
                <w:szCs w:val="24"/>
              </w:rPr>
              <w:t xml:space="preserve"> </w:t>
            </w:r>
            <w:r w:rsidR="001837D1">
              <w:rPr>
                <w:rFonts w:ascii="Times" w:hAnsi="Times"/>
                <w:spacing w:val="-14"/>
                <w:w w:val="105"/>
                <w:sz w:val="24"/>
                <w:szCs w:val="24"/>
              </w:rPr>
              <w:t xml:space="preserve">all </w:t>
            </w:r>
            <w:r w:rsidRPr="003D2550">
              <w:rPr>
                <w:rFonts w:ascii="Times" w:hAnsi="Times"/>
                <w:w w:val="105"/>
                <w:sz w:val="24"/>
                <w:szCs w:val="24"/>
              </w:rPr>
              <w:t>the</w:t>
            </w:r>
            <w:r w:rsidRPr="003D2550">
              <w:rPr>
                <w:rFonts w:ascii="Times" w:hAnsi="Times"/>
                <w:spacing w:val="-14"/>
                <w:w w:val="105"/>
                <w:sz w:val="24"/>
                <w:szCs w:val="24"/>
              </w:rPr>
              <w:t xml:space="preserve"> </w:t>
            </w:r>
            <w:r w:rsidRPr="003D2550">
              <w:rPr>
                <w:rFonts w:ascii="Times" w:hAnsi="Times"/>
                <w:w w:val="105"/>
                <w:sz w:val="24"/>
                <w:szCs w:val="24"/>
              </w:rPr>
              <w:t>relevant</w:t>
            </w:r>
            <w:r w:rsidRPr="003D2550">
              <w:rPr>
                <w:rFonts w:ascii="Times" w:hAnsi="Times"/>
                <w:spacing w:val="-14"/>
                <w:w w:val="105"/>
                <w:sz w:val="24"/>
                <w:szCs w:val="24"/>
              </w:rPr>
              <w:t xml:space="preserve"> </w:t>
            </w:r>
            <w:r w:rsidRPr="003D2550">
              <w:rPr>
                <w:rFonts w:ascii="Times" w:hAnsi="Times"/>
                <w:w w:val="105"/>
                <w:sz w:val="24"/>
                <w:szCs w:val="24"/>
              </w:rPr>
              <w:t>sources</w:t>
            </w:r>
            <w:r w:rsidRPr="003D2550">
              <w:rPr>
                <w:rFonts w:ascii="Times" w:hAnsi="Times"/>
                <w:spacing w:val="-14"/>
                <w:w w:val="105"/>
                <w:sz w:val="24"/>
                <w:szCs w:val="24"/>
              </w:rPr>
              <w:t xml:space="preserve"> </w:t>
            </w:r>
            <w:r w:rsidRPr="003D2550">
              <w:rPr>
                <w:rFonts w:ascii="Times" w:hAnsi="Times"/>
                <w:w w:val="105"/>
                <w:sz w:val="24"/>
                <w:szCs w:val="24"/>
              </w:rPr>
              <w:t>of</w:t>
            </w:r>
            <w:r w:rsidRPr="003D2550">
              <w:rPr>
                <w:rFonts w:ascii="Times" w:hAnsi="Times"/>
                <w:spacing w:val="-14"/>
                <w:w w:val="105"/>
                <w:sz w:val="24"/>
                <w:szCs w:val="24"/>
              </w:rPr>
              <w:t xml:space="preserve"> </w:t>
            </w:r>
            <w:r w:rsidRPr="003D2550">
              <w:rPr>
                <w:rFonts w:ascii="Times" w:hAnsi="Times"/>
                <w:w w:val="105"/>
                <w:sz w:val="24"/>
                <w:szCs w:val="24"/>
              </w:rPr>
              <w:t>law</w:t>
            </w:r>
            <w:r w:rsidRPr="003D2550">
              <w:rPr>
                <w:rFonts w:ascii="Times" w:hAnsi="Times"/>
                <w:spacing w:val="-14"/>
                <w:w w:val="105"/>
                <w:sz w:val="24"/>
                <w:szCs w:val="24"/>
              </w:rPr>
              <w:t xml:space="preserve"> </w:t>
            </w:r>
            <w:r w:rsidRPr="003D2550">
              <w:rPr>
                <w:rFonts w:ascii="Times" w:hAnsi="Times"/>
                <w:w w:val="105"/>
                <w:sz w:val="24"/>
                <w:szCs w:val="24"/>
              </w:rPr>
              <w:t>(</w:t>
            </w:r>
            <w:r w:rsidR="008F4368" w:rsidRPr="003D2550">
              <w:rPr>
                <w:rFonts w:ascii="Times" w:hAnsi="Times"/>
                <w:i/>
                <w:iCs/>
                <w:w w:val="105"/>
                <w:sz w:val="24"/>
                <w:szCs w:val="24"/>
              </w:rPr>
              <w:t>e.g.</w:t>
            </w:r>
            <w:r w:rsidR="008F4368" w:rsidRPr="003D2550">
              <w:rPr>
                <w:rFonts w:ascii="Times" w:hAnsi="Times"/>
                <w:w w:val="105"/>
                <w:sz w:val="24"/>
                <w:szCs w:val="24"/>
              </w:rPr>
              <w:t xml:space="preserve">, </w:t>
            </w:r>
            <w:r w:rsidRPr="003D2550">
              <w:rPr>
                <w:rFonts w:ascii="Times" w:hAnsi="Times"/>
                <w:w w:val="105"/>
                <w:sz w:val="24"/>
                <w:szCs w:val="24"/>
              </w:rPr>
              <w:t>statute</w:t>
            </w:r>
            <w:r w:rsidRPr="003D2550">
              <w:rPr>
                <w:rFonts w:ascii="Times" w:hAnsi="Times"/>
                <w:spacing w:val="-14"/>
                <w:w w:val="105"/>
                <w:sz w:val="24"/>
                <w:szCs w:val="24"/>
              </w:rPr>
              <w:t xml:space="preserve"> </w:t>
            </w:r>
            <w:r w:rsidR="000526F9" w:rsidRPr="003D2550">
              <w:rPr>
                <w:rFonts w:ascii="Times" w:hAnsi="Times"/>
                <w:w w:val="105"/>
                <w:sz w:val="24"/>
                <w:szCs w:val="24"/>
              </w:rPr>
              <w:t>vs.</w:t>
            </w:r>
            <w:r w:rsidRPr="003D2550">
              <w:rPr>
                <w:rFonts w:ascii="Times" w:hAnsi="Times"/>
                <w:spacing w:val="-14"/>
                <w:w w:val="105"/>
                <w:sz w:val="24"/>
                <w:szCs w:val="24"/>
              </w:rPr>
              <w:t xml:space="preserve"> </w:t>
            </w:r>
            <w:r w:rsidRPr="003D2550">
              <w:rPr>
                <w:rFonts w:ascii="Times" w:hAnsi="Times"/>
                <w:w w:val="105"/>
                <w:sz w:val="24"/>
                <w:szCs w:val="24"/>
              </w:rPr>
              <w:t>common</w:t>
            </w:r>
            <w:r w:rsidRPr="003D2550">
              <w:rPr>
                <w:rFonts w:ascii="Times" w:hAnsi="Times"/>
                <w:spacing w:val="-14"/>
                <w:w w:val="105"/>
                <w:sz w:val="24"/>
                <w:szCs w:val="24"/>
              </w:rPr>
              <w:t xml:space="preserve"> </w:t>
            </w:r>
            <w:r w:rsidRPr="003D2550">
              <w:rPr>
                <w:rFonts w:ascii="Times" w:hAnsi="Times"/>
                <w:w w:val="105"/>
                <w:sz w:val="24"/>
                <w:szCs w:val="24"/>
              </w:rPr>
              <w:t>law, any persuasive or binding</w:t>
            </w:r>
            <w:r w:rsidRPr="003D2550">
              <w:rPr>
                <w:rFonts w:ascii="Times" w:hAnsi="Times"/>
                <w:spacing w:val="-14"/>
                <w:w w:val="105"/>
                <w:sz w:val="24"/>
                <w:szCs w:val="24"/>
              </w:rPr>
              <w:t xml:space="preserve"> </w:t>
            </w:r>
            <w:r w:rsidRPr="003D2550">
              <w:rPr>
                <w:rFonts w:ascii="Times" w:hAnsi="Times"/>
                <w:w w:val="105"/>
                <w:sz w:val="24"/>
                <w:szCs w:val="24"/>
              </w:rPr>
              <w:t>restatements</w:t>
            </w:r>
            <w:r w:rsidR="000526F9" w:rsidRPr="003D2550">
              <w:rPr>
                <w:rFonts w:ascii="Times" w:hAnsi="Times"/>
                <w:w w:val="105"/>
                <w:sz w:val="24"/>
                <w:szCs w:val="24"/>
              </w:rPr>
              <w:t>, etc.</w:t>
            </w:r>
            <w:r w:rsidRPr="003D2550">
              <w:rPr>
                <w:rFonts w:ascii="Times" w:hAnsi="Times"/>
                <w:w w:val="105"/>
                <w:sz w:val="24"/>
                <w:szCs w:val="24"/>
              </w:rPr>
              <w:t>)?</w:t>
            </w:r>
          </w:p>
        </w:tc>
      </w:tr>
      <w:tr w:rsidR="00272AE7" w:rsidRPr="003D2550" w14:paraId="74F0F6BE"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3A51F356" w14:textId="5B36C252"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b/>
                <w:w w:val="105"/>
                <w:sz w:val="24"/>
                <w:szCs w:val="24"/>
              </w:rPr>
              <w:t>Organization</w:t>
            </w:r>
          </w:p>
        </w:tc>
      </w:tr>
      <w:tr w:rsidR="00272AE7" w:rsidRPr="003D2550" w14:paraId="6480121A" w14:textId="77777777" w:rsidTr="003D2550">
        <w:trPr>
          <w:trHeight w:val="445"/>
        </w:trPr>
        <w:tc>
          <w:tcPr>
            <w:tcW w:w="9090" w:type="dxa"/>
            <w:tcBorders>
              <w:top w:val="single" w:sz="24" w:space="0" w:color="000000"/>
              <w:left w:val="single" w:sz="24" w:space="0" w:color="000000"/>
              <w:right w:val="single" w:sz="24" w:space="0" w:color="000000"/>
            </w:tcBorders>
          </w:tcPr>
          <w:p w14:paraId="28371728" w14:textId="7777777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analyze each issue and sub-issue using the IRAC structure?</w:t>
            </w:r>
          </w:p>
        </w:tc>
      </w:tr>
      <w:tr w:rsidR="000526F9" w:rsidRPr="003D2550" w14:paraId="7DA04750" w14:textId="77777777" w:rsidTr="003D2550">
        <w:trPr>
          <w:trHeight w:val="445"/>
        </w:trPr>
        <w:tc>
          <w:tcPr>
            <w:tcW w:w="9090" w:type="dxa"/>
            <w:tcBorders>
              <w:top w:val="single" w:sz="24" w:space="0" w:color="000000"/>
              <w:left w:val="single" w:sz="24" w:space="0" w:color="000000"/>
              <w:right w:val="single" w:sz="24" w:space="0" w:color="000000"/>
            </w:tcBorders>
          </w:tcPr>
          <w:p w14:paraId="234733F0" w14:textId="08DCD30F" w:rsidR="000526F9" w:rsidRPr="003D2550" w:rsidRDefault="000526F9" w:rsidP="00DC1746">
            <w:pPr>
              <w:pStyle w:val="TableParagraph"/>
              <w:snapToGrid w:val="0"/>
              <w:spacing w:before="120" w:after="120"/>
              <w:ind w:left="130"/>
              <w:rPr>
                <w:rFonts w:ascii="Times" w:hAnsi="Times"/>
                <w:w w:val="105"/>
                <w:sz w:val="24"/>
                <w:szCs w:val="24"/>
              </w:rPr>
            </w:pPr>
            <w:r w:rsidRPr="003D2550">
              <w:rPr>
                <w:rFonts w:ascii="Times" w:hAnsi="Times"/>
                <w:sz w:val="24"/>
                <w:szCs w:val="24"/>
              </w:rPr>
              <w:t>Did I analyze the issues in the correct order? Was there a foundational issue that I missed?</w:t>
            </w:r>
          </w:p>
        </w:tc>
      </w:tr>
      <w:tr w:rsidR="00272AE7" w:rsidRPr="003D2550" w14:paraId="66F9C5F4"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4C57FFB6" w14:textId="172BFD81"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b/>
                <w:w w:val="105"/>
                <w:sz w:val="24"/>
                <w:szCs w:val="24"/>
              </w:rPr>
              <w:t>Analysis</w:t>
            </w:r>
          </w:p>
        </w:tc>
      </w:tr>
      <w:tr w:rsidR="00272AE7" w:rsidRPr="003D2550" w14:paraId="69EBACEF" w14:textId="77777777" w:rsidTr="003D2550">
        <w:trPr>
          <w:trHeight w:val="445"/>
        </w:trPr>
        <w:tc>
          <w:tcPr>
            <w:tcW w:w="9090" w:type="dxa"/>
            <w:tcBorders>
              <w:top w:val="single" w:sz="24" w:space="0" w:color="000000"/>
              <w:left w:val="single" w:sz="24" w:space="0" w:color="000000"/>
              <w:right w:val="single" w:sz="24" w:space="0" w:color="000000"/>
            </w:tcBorders>
          </w:tcPr>
          <w:p w14:paraId="5F9ECB57" w14:textId="77777777" w:rsidR="00272AE7" w:rsidRPr="003D2550" w:rsidRDefault="00272AE7" w:rsidP="00DC1746">
            <w:pPr>
              <w:pStyle w:val="TableParagraph"/>
              <w:snapToGrid w:val="0"/>
              <w:spacing w:before="120" w:after="120"/>
              <w:ind w:left="130"/>
              <w:rPr>
                <w:rFonts w:ascii="Times" w:hAnsi="Times"/>
                <w:sz w:val="24"/>
                <w:szCs w:val="24"/>
              </w:rPr>
            </w:pPr>
            <w:r w:rsidRPr="003D2550">
              <w:rPr>
                <w:rFonts w:ascii="Times" w:hAnsi="Times"/>
                <w:w w:val="105"/>
                <w:sz w:val="24"/>
                <w:szCs w:val="24"/>
              </w:rPr>
              <w:t>Did I address all of the relevant facts and counterarguments?</w:t>
            </w:r>
          </w:p>
        </w:tc>
      </w:tr>
      <w:tr w:rsidR="00272AE7" w:rsidRPr="003D2550" w14:paraId="08625438" w14:textId="77777777" w:rsidTr="003D2550">
        <w:trPr>
          <w:trHeight w:val="445"/>
        </w:trPr>
        <w:tc>
          <w:tcPr>
            <w:tcW w:w="9090" w:type="dxa"/>
            <w:tcBorders>
              <w:left w:val="single" w:sz="24" w:space="0" w:color="000000"/>
              <w:right w:val="single" w:sz="24" w:space="0" w:color="000000"/>
            </w:tcBorders>
          </w:tcPr>
          <w:p w14:paraId="32552B13" w14:textId="04C03CEC"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 xml:space="preserve">Did I use specific </w:t>
            </w:r>
            <w:r w:rsidR="008F4368" w:rsidRPr="003D2550">
              <w:rPr>
                <w:rFonts w:ascii="Times" w:hAnsi="Times"/>
                <w:w w:val="105"/>
                <w:sz w:val="24"/>
                <w:szCs w:val="24"/>
              </w:rPr>
              <w:t xml:space="preserve">factual </w:t>
            </w:r>
            <w:r w:rsidRPr="003D2550">
              <w:rPr>
                <w:rFonts w:ascii="Times" w:hAnsi="Times"/>
                <w:w w:val="105"/>
                <w:sz w:val="24"/>
                <w:szCs w:val="24"/>
              </w:rPr>
              <w:t xml:space="preserve">details rather than </w:t>
            </w:r>
            <w:r w:rsidR="008F4368" w:rsidRPr="003D2550">
              <w:rPr>
                <w:rFonts w:ascii="Times" w:hAnsi="Times"/>
                <w:w w:val="105"/>
                <w:sz w:val="24"/>
                <w:szCs w:val="24"/>
              </w:rPr>
              <w:t>general/</w:t>
            </w:r>
            <w:r w:rsidRPr="003D2550">
              <w:rPr>
                <w:rFonts w:ascii="Times" w:hAnsi="Times"/>
                <w:w w:val="105"/>
                <w:sz w:val="24"/>
                <w:szCs w:val="24"/>
              </w:rPr>
              <w:t>conclusory</w:t>
            </w:r>
            <w:r w:rsidR="008F4368" w:rsidRPr="003D2550">
              <w:rPr>
                <w:rFonts w:ascii="Times" w:hAnsi="Times"/>
                <w:w w:val="105"/>
                <w:sz w:val="24"/>
                <w:szCs w:val="24"/>
              </w:rPr>
              <w:t xml:space="preserve"> </w:t>
            </w:r>
            <w:r w:rsidRPr="003D2550">
              <w:rPr>
                <w:rFonts w:ascii="Times" w:hAnsi="Times"/>
                <w:w w:val="105"/>
                <w:sz w:val="24"/>
                <w:szCs w:val="24"/>
              </w:rPr>
              <w:t>statements?</w:t>
            </w:r>
          </w:p>
        </w:tc>
      </w:tr>
      <w:tr w:rsidR="00272AE7" w:rsidRPr="003D2550" w14:paraId="04659B02" w14:textId="77777777" w:rsidTr="003D2550">
        <w:trPr>
          <w:trHeight w:val="445"/>
        </w:trPr>
        <w:tc>
          <w:tcPr>
            <w:tcW w:w="9090" w:type="dxa"/>
            <w:tcBorders>
              <w:left w:val="single" w:sz="24" w:space="0" w:color="000000"/>
              <w:bottom w:val="single" w:sz="6" w:space="0" w:color="000000"/>
              <w:right w:val="single" w:sz="24" w:space="0" w:color="000000"/>
            </w:tcBorders>
          </w:tcPr>
          <w:p w14:paraId="6B35A771" w14:textId="7777777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explain the inferences drawn from those facts?</w:t>
            </w:r>
          </w:p>
        </w:tc>
      </w:tr>
      <w:tr w:rsidR="00272AE7" w:rsidRPr="003D2550" w14:paraId="0B8092CB" w14:textId="77777777" w:rsidTr="003D2550">
        <w:trPr>
          <w:trHeight w:val="445"/>
        </w:trPr>
        <w:tc>
          <w:tcPr>
            <w:tcW w:w="9090" w:type="dxa"/>
            <w:tcBorders>
              <w:top w:val="single" w:sz="6" w:space="0" w:color="000000"/>
              <w:left w:val="single" w:sz="24" w:space="0" w:color="000000"/>
              <w:right w:val="single" w:sz="24" w:space="0" w:color="000000"/>
            </w:tcBorders>
          </w:tcPr>
          <w:p w14:paraId="76BEA9AF" w14:textId="7777777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lastRenderedPageBreak/>
              <w:t xml:space="preserve">Did I explain </w:t>
            </w:r>
            <w:r w:rsidRPr="003D2550">
              <w:rPr>
                <w:rFonts w:ascii="Times" w:hAnsi="Times"/>
                <w:i/>
                <w:iCs/>
                <w:w w:val="105"/>
                <w:sz w:val="24"/>
                <w:szCs w:val="24"/>
              </w:rPr>
              <w:t>why</w:t>
            </w:r>
            <w:r w:rsidRPr="003D2550">
              <w:rPr>
                <w:rFonts w:ascii="Times" w:hAnsi="Times"/>
                <w:w w:val="105"/>
                <w:sz w:val="24"/>
                <w:szCs w:val="24"/>
              </w:rPr>
              <w:t xml:space="preserve"> specific facts point to a particular conclusion?</w:t>
            </w:r>
          </w:p>
        </w:tc>
      </w:tr>
      <w:tr w:rsidR="00272AE7" w:rsidRPr="003D2550" w14:paraId="1C5516F0" w14:textId="77777777" w:rsidTr="003D2550">
        <w:trPr>
          <w:trHeight w:val="445"/>
        </w:trPr>
        <w:tc>
          <w:tcPr>
            <w:tcW w:w="9090" w:type="dxa"/>
            <w:tcBorders>
              <w:left w:val="single" w:sz="24" w:space="0" w:color="000000"/>
              <w:right w:val="single" w:sz="24" w:space="0" w:color="000000"/>
            </w:tcBorders>
          </w:tcPr>
          <w:p w14:paraId="4083D37C" w14:textId="77777777" w:rsidR="00272AE7" w:rsidRPr="003D2550" w:rsidRDefault="00272AE7" w:rsidP="00DC1746">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include defenses?</w:t>
            </w:r>
          </w:p>
        </w:tc>
      </w:tr>
      <w:tr w:rsidR="000526F9" w:rsidRPr="003D2550" w14:paraId="02FFDCB7" w14:textId="77777777" w:rsidTr="003D2550">
        <w:trPr>
          <w:trHeight w:val="445"/>
        </w:trPr>
        <w:tc>
          <w:tcPr>
            <w:tcW w:w="9090" w:type="dxa"/>
            <w:tcBorders>
              <w:left w:val="single" w:sz="24" w:space="0" w:color="000000"/>
              <w:right w:val="single" w:sz="24" w:space="0" w:color="000000"/>
            </w:tcBorders>
          </w:tcPr>
          <w:p w14:paraId="77AEABC0" w14:textId="611DF46A" w:rsidR="000526F9" w:rsidRPr="003D2550" w:rsidRDefault="000526F9" w:rsidP="00DC1746">
            <w:pPr>
              <w:pStyle w:val="TableParagraph"/>
              <w:snapToGrid w:val="0"/>
              <w:spacing w:before="120" w:after="120"/>
              <w:ind w:left="130"/>
              <w:rPr>
                <w:rFonts w:ascii="Times" w:hAnsi="Times"/>
                <w:sz w:val="24"/>
                <w:szCs w:val="24"/>
              </w:rPr>
            </w:pPr>
            <w:r w:rsidRPr="003D2550">
              <w:rPr>
                <w:rFonts w:ascii="Times" w:hAnsi="Times"/>
                <w:sz w:val="24"/>
                <w:szCs w:val="24"/>
              </w:rPr>
              <w:t>Did I identify relevant cases and analogize to/distinguish those cases by comparing the specific exam facts to the facts of the cases?</w:t>
            </w:r>
          </w:p>
        </w:tc>
      </w:tr>
      <w:tr w:rsidR="000526F9" w:rsidRPr="003D2550" w14:paraId="4D0B8F53" w14:textId="77777777" w:rsidTr="003D2550">
        <w:trPr>
          <w:trHeight w:val="445"/>
        </w:trPr>
        <w:tc>
          <w:tcPr>
            <w:tcW w:w="9090" w:type="dxa"/>
            <w:tcBorders>
              <w:left w:val="single" w:sz="24" w:space="0" w:color="000000"/>
              <w:right w:val="single" w:sz="24" w:space="0" w:color="000000"/>
            </w:tcBorders>
          </w:tcPr>
          <w:p w14:paraId="520CB86A" w14:textId="4F8654AB" w:rsidR="000526F9" w:rsidRPr="003D2550" w:rsidRDefault="000526F9" w:rsidP="00DC1746">
            <w:pPr>
              <w:pStyle w:val="TableParagraph"/>
              <w:snapToGrid w:val="0"/>
              <w:spacing w:before="120" w:after="120"/>
              <w:ind w:left="130"/>
              <w:rPr>
                <w:rFonts w:ascii="Times" w:hAnsi="Times"/>
                <w:w w:val="105"/>
                <w:sz w:val="24"/>
                <w:szCs w:val="24"/>
              </w:rPr>
            </w:pPr>
            <w:r w:rsidRPr="003D2550">
              <w:rPr>
                <w:rFonts w:ascii="Times" w:hAnsi="Times"/>
                <w:sz w:val="24"/>
                <w:szCs w:val="24"/>
              </w:rPr>
              <w:t>Did I address any relevant policy considerations?</w:t>
            </w:r>
          </w:p>
        </w:tc>
      </w:tr>
      <w:tr w:rsidR="000526F9" w:rsidRPr="003D2550" w14:paraId="3A166435" w14:textId="77777777" w:rsidTr="003D2550">
        <w:trPr>
          <w:trHeight w:val="445"/>
        </w:trPr>
        <w:tc>
          <w:tcPr>
            <w:tcW w:w="9090" w:type="dxa"/>
            <w:tcBorders>
              <w:left w:val="single" w:sz="24" w:space="0" w:color="000000"/>
              <w:right w:val="single" w:sz="24" w:space="0" w:color="000000"/>
            </w:tcBorders>
          </w:tcPr>
          <w:p w14:paraId="1D9D641D" w14:textId="7EC7188F" w:rsidR="000526F9" w:rsidRPr="003D2550" w:rsidRDefault="000526F9" w:rsidP="00DC1746">
            <w:pPr>
              <w:pStyle w:val="TableParagraph"/>
              <w:snapToGrid w:val="0"/>
              <w:spacing w:before="120" w:after="120"/>
              <w:ind w:left="130"/>
              <w:rPr>
                <w:rFonts w:ascii="Times" w:hAnsi="Times"/>
                <w:sz w:val="24"/>
                <w:szCs w:val="24"/>
              </w:rPr>
            </w:pPr>
            <w:r w:rsidRPr="003D2550">
              <w:rPr>
                <w:rFonts w:ascii="Times" w:hAnsi="Times"/>
                <w:sz w:val="24"/>
                <w:szCs w:val="24"/>
              </w:rPr>
              <w:t>Did I briefly dismiss clear-cut issues that did not need further discussion?</w:t>
            </w:r>
          </w:p>
        </w:tc>
      </w:tr>
      <w:tr w:rsidR="000526F9" w:rsidRPr="003D2550" w14:paraId="0115ED87" w14:textId="77777777" w:rsidTr="003D2550">
        <w:trPr>
          <w:trHeight w:val="445"/>
        </w:trPr>
        <w:tc>
          <w:tcPr>
            <w:tcW w:w="9090" w:type="dxa"/>
            <w:tcBorders>
              <w:left w:val="single" w:sz="24" w:space="0" w:color="000000"/>
              <w:right w:val="single" w:sz="24" w:space="0" w:color="000000"/>
            </w:tcBorders>
          </w:tcPr>
          <w:p w14:paraId="023D348E" w14:textId="5A9F65DD"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sz w:val="24"/>
                <w:szCs w:val="24"/>
              </w:rPr>
              <w:t>Did I discuss in depth the “meaty” issues that required a thorough analysis?</w:t>
            </w:r>
          </w:p>
        </w:tc>
      </w:tr>
      <w:tr w:rsidR="000526F9" w:rsidRPr="003D2550" w14:paraId="0CA058A5" w14:textId="77777777" w:rsidTr="003D2550">
        <w:trPr>
          <w:trHeight w:val="445"/>
        </w:trPr>
        <w:tc>
          <w:tcPr>
            <w:tcW w:w="9090" w:type="dxa"/>
            <w:tcBorders>
              <w:left w:val="single" w:sz="24" w:space="0" w:color="000000"/>
              <w:right w:val="single" w:sz="24" w:space="0" w:color="000000"/>
            </w:tcBorders>
          </w:tcPr>
          <w:p w14:paraId="020ECB77" w14:textId="5053F465"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sz w:val="24"/>
                <w:szCs w:val="24"/>
              </w:rPr>
              <w:t>Did I respond to the “call of the question”?</w:t>
            </w:r>
          </w:p>
        </w:tc>
      </w:tr>
      <w:tr w:rsidR="000526F9" w:rsidRPr="003D2550" w14:paraId="0172F153"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2E4E006C" w14:textId="31A0B892" w:rsidR="000526F9" w:rsidRPr="003D2550" w:rsidRDefault="000526F9" w:rsidP="000526F9">
            <w:pPr>
              <w:pStyle w:val="TableParagraph"/>
              <w:snapToGrid w:val="0"/>
              <w:spacing w:before="120" w:after="120"/>
              <w:ind w:left="130"/>
              <w:rPr>
                <w:rFonts w:ascii="Times" w:hAnsi="Times"/>
                <w:w w:val="105"/>
                <w:sz w:val="24"/>
                <w:szCs w:val="24"/>
              </w:rPr>
            </w:pPr>
            <w:r w:rsidRPr="003D2550">
              <w:rPr>
                <w:rFonts w:ascii="Times" w:hAnsi="Times"/>
                <w:b/>
                <w:w w:val="105"/>
                <w:sz w:val="24"/>
                <w:szCs w:val="24"/>
              </w:rPr>
              <w:t>Conclusion</w:t>
            </w:r>
          </w:p>
        </w:tc>
      </w:tr>
      <w:tr w:rsidR="000526F9" w:rsidRPr="003D2550" w14:paraId="363CD01C"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tcPr>
          <w:p w14:paraId="3F8040A5" w14:textId="40994B78"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w w:val="105"/>
                <w:sz w:val="24"/>
                <w:szCs w:val="24"/>
              </w:rPr>
              <w:t>Were any of my conclusions incorrect?</w:t>
            </w:r>
          </w:p>
        </w:tc>
      </w:tr>
      <w:tr w:rsidR="000526F9" w:rsidRPr="003D2550" w14:paraId="701C7450"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23E054A8" w14:textId="0EA7259D" w:rsidR="000526F9" w:rsidRPr="003D2550" w:rsidRDefault="000526F9" w:rsidP="000526F9">
            <w:pPr>
              <w:pStyle w:val="TableParagraph"/>
              <w:snapToGrid w:val="0"/>
              <w:spacing w:before="120" w:after="120"/>
              <w:ind w:left="130"/>
              <w:rPr>
                <w:rFonts w:ascii="Times" w:hAnsi="Times"/>
                <w:w w:val="105"/>
                <w:sz w:val="24"/>
                <w:szCs w:val="24"/>
              </w:rPr>
            </w:pPr>
            <w:r w:rsidRPr="003D2550">
              <w:rPr>
                <w:rFonts w:ascii="Times" w:hAnsi="Times"/>
                <w:b/>
                <w:w w:val="105"/>
                <w:sz w:val="24"/>
                <w:szCs w:val="24"/>
              </w:rPr>
              <w:t>Writing Technique</w:t>
            </w:r>
          </w:p>
        </w:tc>
      </w:tr>
      <w:tr w:rsidR="000526F9" w:rsidRPr="003D2550" w14:paraId="12DC6F2C" w14:textId="77777777" w:rsidTr="003D2550">
        <w:trPr>
          <w:trHeight w:val="445"/>
        </w:trPr>
        <w:tc>
          <w:tcPr>
            <w:tcW w:w="9090" w:type="dxa"/>
            <w:tcBorders>
              <w:top w:val="single" w:sz="24" w:space="0" w:color="000000"/>
              <w:left w:val="single" w:sz="24" w:space="0" w:color="000000"/>
              <w:right w:val="single" w:sz="24" w:space="0" w:color="000000"/>
            </w:tcBorders>
          </w:tcPr>
          <w:p w14:paraId="7CEC5DEE" w14:textId="43B11779"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w w:val="105"/>
                <w:sz w:val="24"/>
                <w:szCs w:val="24"/>
              </w:rPr>
              <w:t>Were any parts of my exam difficult to read?</w:t>
            </w:r>
          </w:p>
        </w:tc>
      </w:tr>
      <w:tr w:rsidR="000526F9" w:rsidRPr="003D2550" w14:paraId="0B16B7F6" w14:textId="77777777" w:rsidTr="003D2550">
        <w:trPr>
          <w:trHeight w:val="445"/>
        </w:trPr>
        <w:tc>
          <w:tcPr>
            <w:tcW w:w="9090" w:type="dxa"/>
            <w:tcBorders>
              <w:left w:val="single" w:sz="24" w:space="0" w:color="000000"/>
              <w:right w:val="single" w:sz="24" w:space="0" w:color="000000"/>
            </w:tcBorders>
          </w:tcPr>
          <w:p w14:paraId="2DAAC365" w14:textId="579D4564"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w w:val="105"/>
                <w:sz w:val="24"/>
                <w:szCs w:val="24"/>
              </w:rPr>
              <w:t>Did I use headings?</w:t>
            </w:r>
          </w:p>
        </w:tc>
      </w:tr>
      <w:tr w:rsidR="000526F9" w:rsidRPr="003D2550" w14:paraId="378D3ED9" w14:textId="77777777" w:rsidTr="003D2550">
        <w:trPr>
          <w:trHeight w:val="445"/>
        </w:trPr>
        <w:tc>
          <w:tcPr>
            <w:tcW w:w="9090" w:type="dxa"/>
            <w:tcBorders>
              <w:left w:val="single" w:sz="24" w:space="0" w:color="000000"/>
              <w:right w:val="single" w:sz="24" w:space="0" w:color="000000"/>
            </w:tcBorders>
          </w:tcPr>
          <w:p w14:paraId="704238E3" w14:textId="346E0B9F" w:rsidR="000526F9" w:rsidRPr="003D2550" w:rsidRDefault="000526F9" w:rsidP="000526F9">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use topic sentences?</w:t>
            </w:r>
          </w:p>
        </w:tc>
      </w:tr>
      <w:tr w:rsidR="000526F9" w:rsidRPr="003D2550" w14:paraId="5E4652A3" w14:textId="77777777" w:rsidTr="003D2550">
        <w:trPr>
          <w:trHeight w:val="445"/>
        </w:trPr>
        <w:tc>
          <w:tcPr>
            <w:tcW w:w="9090" w:type="dxa"/>
            <w:tcBorders>
              <w:left w:val="single" w:sz="24" w:space="0" w:color="000000"/>
              <w:right w:val="single" w:sz="24" w:space="0" w:color="000000"/>
            </w:tcBorders>
          </w:tcPr>
          <w:p w14:paraId="5A2BD2E4" w14:textId="4D63CF99" w:rsidR="000526F9" w:rsidRPr="003D2550" w:rsidRDefault="000526F9" w:rsidP="000526F9">
            <w:pPr>
              <w:pStyle w:val="TableParagraph"/>
              <w:snapToGrid w:val="0"/>
              <w:spacing w:before="120" w:after="120"/>
              <w:ind w:left="130"/>
              <w:rPr>
                <w:rFonts w:ascii="Times" w:hAnsi="Times"/>
                <w:sz w:val="24"/>
                <w:szCs w:val="24"/>
              </w:rPr>
            </w:pPr>
            <w:r w:rsidRPr="003D2550">
              <w:rPr>
                <w:rFonts w:ascii="Times" w:hAnsi="Times"/>
                <w:w w:val="105"/>
                <w:sz w:val="24"/>
                <w:szCs w:val="24"/>
              </w:rPr>
              <w:t>Did I keep my paragraphs short?</w:t>
            </w:r>
          </w:p>
        </w:tc>
      </w:tr>
      <w:tr w:rsidR="000526F9" w:rsidRPr="003D2550" w14:paraId="23E6E5A4" w14:textId="77777777" w:rsidTr="003D2550">
        <w:trPr>
          <w:trHeight w:val="445"/>
        </w:trPr>
        <w:tc>
          <w:tcPr>
            <w:tcW w:w="9090" w:type="dxa"/>
            <w:tcBorders>
              <w:left w:val="single" w:sz="24" w:space="0" w:color="000000"/>
              <w:bottom w:val="single" w:sz="24" w:space="0" w:color="000000"/>
              <w:right w:val="single" w:sz="24" w:space="0" w:color="000000"/>
            </w:tcBorders>
          </w:tcPr>
          <w:p w14:paraId="06E1EA51" w14:textId="519C2601" w:rsidR="000526F9" w:rsidRPr="003D2550" w:rsidRDefault="000526F9" w:rsidP="000526F9">
            <w:pPr>
              <w:pStyle w:val="TableParagraph"/>
              <w:snapToGrid w:val="0"/>
              <w:spacing w:before="120" w:after="120"/>
              <w:ind w:left="130"/>
              <w:rPr>
                <w:rFonts w:ascii="Times" w:hAnsi="Times"/>
                <w:w w:val="105"/>
                <w:sz w:val="24"/>
                <w:szCs w:val="24"/>
              </w:rPr>
            </w:pPr>
            <w:r w:rsidRPr="003D2550">
              <w:rPr>
                <w:rFonts w:ascii="Times" w:hAnsi="Times"/>
                <w:w w:val="105"/>
                <w:sz w:val="24"/>
                <w:szCs w:val="24"/>
              </w:rPr>
              <w:t>Did I use short, easy-to-read sentences?</w:t>
            </w:r>
          </w:p>
        </w:tc>
      </w:tr>
      <w:tr w:rsidR="000526F9" w:rsidRPr="003D2550" w14:paraId="1CFC0BBD"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shd w:val="clear" w:color="auto" w:fill="FFF2CC" w:themeFill="accent4" w:themeFillTint="33"/>
          </w:tcPr>
          <w:p w14:paraId="2C3233DA" w14:textId="70965DC5" w:rsidR="000526F9" w:rsidRPr="003D2550" w:rsidRDefault="000526F9" w:rsidP="000526F9">
            <w:pPr>
              <w:pStyle w:val="TableParagraph"/>
              <w:snapToGrid w:val="0"/>
              <w:spacing w:before="120" w:after="120"/>
              <w:ind w:left="130"/>
              <w:rPr>
                <w:rFonts w:ascii="Times" w:hAnsi="Times"/>
                <w:b/>
                <w:bCs/>
                <w:w w:val="105"/>
                <w:sz w:val="24"/>
                <w:szCs w:val="24"/>
              </w:rPr>
            </w:pPr>
            <w:r w:rsidRPr="003D2550">
              <w:rPr>
                <w:rFonts w:ascii="Times" w:hAnsi="Times"/>
                <w:b/>
                <w:bCs/>
                <w:w w:val="105"/>
                <w:sz w:val="24"/>
                <w:szCs w:val="24"/>
              </w:rPr>
              <w:t>Time Management</w:t>
            </w:r>
          </w:p>
        </w:tc>
      </w:tr>
      <w:tr w:rsidR="000526F9" w:rsidRPr="003D2550" w14:paraId="315E3B26" w14:textId="77777777" w:rsidTr="003D2550">
        <w:trPr>
          <w:trHeight w:val="445"/>
        </w:trPr>
        <w:tc>
          <w:tcPr>
            <w:tcW w:w="9090" w:type="dxa"/>
            <w:tcBorders>
              <w:top w:val="single" w:sz="24" w:space="0" w:color="000000"/>
              <w:left w:val="single" w:sz="24" w:space="0" w:color="000000"/>
              <w:bottom w:val="single" w:sz="24" w:space="0" w:color="000000"/>
              <w:right w:val="single" w:sz="24" w:space="0" w:color="000000"/>
            </w:tcBorders>
          </w:tcPr>
          <w:p w14:paraId="25A7CC88" w14:textId="03B1D0A0" w:rsidR="000526F9" w:rsidRPr="003D2550" w:rsidRDefault="000526F9" w:rsidP="000526F9">
            <w:pPr>
              <w:pStyle w:val="TableParagraph"/>
              <w:snapToGrid w:val="0"/>
              <w:spacing w:before="120" w:after="120"/>
              <w:ind w:left="130"/>
              <w:rPr>
                <w:rFonts w:ascii="Times" w:hAnsi="Times"/>
                <w:w w:val="105"/>
                <w:sz w:val="24"/>
                <w:szCs w:val="24"/>
              </w:rPr>
            </w:pPr>
            <w:r w:rsidRPr="003D2550">
              <w:rPr>
                <w:rFonts w:ascii="Times" w:hAnsi="Times"/>
                <w:w w:val="105"/>
                <w:sz w:val="24"/>
                <w:szCs w:val="24"/>
              </w:rPr>
              <w:t>Were any of my answers incomplete because I ran out of time?</w:t>
            </w:r>
          </w:p>
        </w:tc>
      </w:tr>
    </w:tbl>
    <w:p w14:paraId="4B8CBB3B" w14:textId="3FE49DD7" w:rsidR="000D2DF7" w:rsidRPr="00F463D7" w:rsidRDefault="00384455" w:rsidP="00F463D7">
      <w:pPr>
        <w:pStyle w:val="BodyText"/>
        <w:spacing w:before="120" w:after="120"/>
        <w:ind w:left="0" w:firstLine="0"/>
        <w:rPr>
          <w:rFonts w:ascii="Times" w:hAnsi="Times"/>
          <w:b/>
          <w:sz w:val="28"/>
          <w:szCs w:val="28"/>
        </w:rPr>
      </w:pPr>
      <w:r w:rsidRPr="00C805EA">
        <w:rPr>
          <w:rFonts w:ascii="Times" w:hAnsi="Times"/>
          <w:b/>
          <w:color w:val="0070C0"/>
          <w:sz w:val="28"/>
          <w:szCs w:val="28"/>
        </w:rPr>
        <w:t>Step Two: Request a Meeting</w:t>
      </w:r>
    </w:p>
    <w:p w14:paraId="5D0C3397" w14:textId="6073D625" w:rsidR="00ED4718" w:rsidRPr="00C805EA" w:rsidRDefault="00D15FEC" w:rsidP="006B3359">
      <w:pPr>
        <w:pStyle w:val="BodyText"/>
        <w:ind w:left="0" w:firstLine="0"/>
        <w:rPr>
          <w:rFonts w:ascii="Times" w:hAnsi="Times"/>
          <w:sz w:val="24"/>
          <w:szCs w:val="24"/>
        </w:rPr>
      </w:pPr>
      <w:r w:rsidRPr="003D2550">
        <w:rPr>
          <w:rFonts w:ascii="Times" w:hAnsi="Times"/>
          <w:sz w:val="24"/>
          <w:szCs w:val="24"/>
        </w:rPr>
        <w:t>In small classes, your professor may be able to meet with you to discuss your exam. I</w:t>
      </w:r>
      <w:r w:rsidR="000D2DF7" w:rsidRPr="003D2550">
        <w:rPr>
          <w:rFonts w:ascii="Times" w:hAnsi="Times"/>
          <w:sz w:val="24"/>
          <w:szCs w:val="24"/>
        </w:rPr>
        <w:t xml:space="preserve">n large classes, </w:t>
      </w:r>
      <w:r w:rsidRPr="003D2550">
        <w:rPr>
          <w:rFonts w:ascii="Times" w:hAnsi="Times"/>
          <w:sz w:val="24"/>
          <w:szCs w:val="24"/>
        </w:rPr>
        <w:t>however, faculty often are</w:t>
      </w:r>
      <w:r w:rsidR="000D2DF7" w:rsidRPr="003D2550">
        <w:rPr>
          <w:rFonts w:ascii="Times" w:hAnsi="Times"/>
          <w:sz w:val="24"/>
          <w:szCs w:val="24"/>
        </w:rPr>
        <w:t xml:space="preserve"> not be able to meet with students individually. Professors may instead offer an exam memo or a lunchtime session to debrief the exam. </w:t>
      </w:r>
      <w:r w:rsidRPr="003D2550">
        <w:rPr>
          <w:rFonts w:ascii="Times" w:hAnsi="Times"/>
          <w:sz w:val="24"/>
          <w:szCs w:val="24"/>
        </w:rPr>
        <w:t xml:space="preserve">If you would like to discuss your exam individually, </w:t>
      </w:r>
      <w:r w:rsidR="00516DCB" w:rsidRPr="003D2550">
        <w:rPr>
          <w:rFonts w:ascii="Times" w:hAnsi="Times"/>
          <w:sz w:val="24"/>
          <w:szCs w:val="24"/>
        </w:rPr>
        <w:t>email your professors to ask whether they can meet with you</w:t>
      </w:r>
      <w:r w:rsidR="00ED4718" w:rsidRPr="003D2550">
        <w:rPr>
          <w:rFonts w:ascii="Times" w:hAnsi="Times"/>
          <w:sz w:val="24"/>
          <w:szCs w:val="24"/>
        </w:rPr>
        <w:t xml:space="preserve">. Be sure to note </w:t>
      </w:r>
      <w:r w:rsidR="00516DCB" w:rsidRPr="003D2550">
        <w:rPr>
          <w:rFonts w:ascii="Times" w:hAnsi="Times"/>
          <w:sz w:val="24"/>
          <w:szCs w:val="24"/>
        </w:rPr>
        <w:t xml:space="preserve">that you understand if they do not have the </w:t>
      </w:r>
      <w:r w:rsidR="008E375C" w:rsidRPr="003D2550">
        <w:rPr>
          <w:rFonts w:ascii="Times" w:hAnsi="Times"/>
          <w:sz w:val="24"/>
          <w:szCs w:val="24"/>
        </w:rPr>
        <w:t>capacity</w:t>
      </w:r>
      <w:r w:rsidR="00516DCB" w:rsidRPr="003D2550">
        <w:rPr>
          <w:rFonts w:ascii="Times" w:hAnsi="Times"/>
          <w:sz w:val="24"/>
          <w:szCs w:val="24"/>
        </w:rPr>
        <w:t xml:space="preserve"> to do so.</w:t>
      </w:r>
    </w:p>
    <w:p w14:paraId="3C68DE3E" w14:textId="77777777" w:rsidR="00C57C79" w:rsidRPr="003D2550" w:rsidRDefault="006B3359" w:rsidP="00C805EA">
      <w:pPr>
        <w:pStyle w:val="BodyText"/>
        <w:spacing w:before="120" w:after="120"/>
        <w:ind w:left="0" w:firstLine="0"/>
        <w:rPr>
          <w:rFonts w:ascii="Times" w:hAnsi="Times"/>
          <w:b/>
          <w:sz w:val="24"/>
          <w:szCs w:val="24"/>
        </w:rPr>
      </w:pPr>
      <w:r w:rsidRPr="003D2550">
        <w:rPr>
          <w:rFonts w:ascii="Times" w:hAnsi="Times"/>
          <w:b/>
          <w:sz w:val="24"/>
          <w:szCs w:val="24"/>
        </w:rPr>
        <w:t>How should I prepare for the meeting?</w:t>
      </w:r>
    </w:p>
    <w:p w14:paraId="1E22B2EA" w14:textId="6EC1D425" w:rsidR="006B3359" w:rsidRPr="003D2550" w:rsidRDefault="00C57C79" w:rsidP="00B512FF">
      <w:pPr>
        <w:pStyle w:val="ListParagraph"/>
        <w:numPr>
          <w:ilvl w:val="0"/>
          <w:numId w:val="3"/>
        </w:numPr>
        <w:tabs>
          <w:tab w:val="left" w:pos="1719"/>
          <w:tab w:val="left" w:pos="1720"/>
        </w:tabs>
        <w:spacing w:before="120" w:after="120"/>
        <w:ind w:right="1056"/>
        <w:rPr>
          <w:rFonts w:ascii="Times" w:hAnsi="Times"/>
          <w:sz w:val="24"/>
          <w:szCs w:val="24"/>
        </w:rPr>
      </w:pPr>
      <w:r w:rsidRPr="003D2550">
        <w:rPr>
          <w:rFonts w:ascii="Times" w:hAnsi="Times"/>
          <w:sz w:val="24"/>
          <w:szCs w:val="24"/>
        </w:rPr>
        <w:t>Review your exam</w:t>
      </w:r>
      <w:r w:rsidR="00DE0174" w:rsidRPr="003D2550">
        <w:rPr>
          <w:rFonts w:ascii="Times" w:hAnsi="Times"/>
          <w:sz w:val="24"/>
          <w:szCs w:val="24"/>
        </w:rPr>
        <w:t xml:space="preserve"> and conduct the self-assessment outlined above</w:t>
      </w:r>
      <w:r w:rsidRPr="003D2550">
        <w:rPr>
          <w:rFonts w:ascii="Times" w:hAnsi="Times"/>
          <w:sz w:val="24"/>
          <w:szCs w:val="24"/>
        </w:rPr>
        <w:t xml:space="preserve">. </w:t>
      </w:r>
      <w:r w:rsidR="00DE0174" w:rsidRPr="003D2550">
        <w:rPr>
          <w:rFonts w:ascii="Times" w:hAnsi="Times"/>
          <w:sz w:val="24"/>
          <w:szCs w:val="24"/>
        </w:rPr>
        <w:t>A v</w:t>
      </w:r>
      <w:r w:rsidRPr="003D2550">
        <w:rPr>
          <w:rFonts w:ascii="Times" w:hAnsi="Times"/>
          <w:sz w:val="24"/>
          <w:szCs w:val="24"/>
        </w:rPr>
        <w:t xml:space="preserve">ersion with your professor’s comments </w:t>
      </w:r>
      <w:r w:rsidR="00DE0174" w:rsidRPr="003D2550">
        <w:rPr>
          <w:rFonts w:ascii="Times" w:hAnsi="Times"/>
          <w:sz w:val="24"/>
          <w:szCs w:val="24"/>
        </w:rPr>
        <w:t>may be</w:t>
      </w:r>
      <w:r w:rsidRPr="003D2550">
        <w:rPr>
          <w:rFonts w:ascii="Times" w:hAnsi="Times"/>
          <w:sz w:val="24"/>
          <w:szCs w:val="24"/>
        </w:rPr>
        <w:t xml:space="preserve"> available </w:t>
      </w:r>
      <w:r w:rsidR="00DE0174" w:rsidRPr="003D2550">
        <w:rPr>
          <w:rFonts w:ascii="Times" w:hAnsi="Times"/>
          <w:sz w:val="24"/>
          <w:szCs w:val="24"/>
        </w:rPr>
        <w:t>through</w:t>
      </w:r>
      <w:r w:rsidRPr="003D2550">
        <w:rPr>
          <w:rFonts w:ascii="Times" w:hAnsi="Times"/>
          <w:sz w:val="24"/>
          <w:szCs w:val="24"/>
        </w:rPr>
        <w:t xml:space="preserve"> the law library. </w:t>
      </w:r>
      <w:r w:rsidR="00DE0174" w:rsidRPr="003D2550">
        <w:rPr>
          <w:rFonts w:ascii="Times" w:hAnsi="Times"/>
          <w:sz w:val="24"/>
          <w:szCs w:val="24"/>
        </w:rPr>
        <w:t>If not</w:t>
      </w:r>
      <w:r w:rsidRPr="003D2550">
        <w:rPr>
          <w:rFonts w:ascii="Times" w:hAnsi="Times"/>
          <w:sz w:val="24"/>
          <w:szCs w:val="24"/>
        </w:rPr>
        <w:t>, review your personal</w:t>
      </w:r>
      <w:r w:rsidRPr="003D2550">
        <w:rPr>
          <w:rFonts w:ascii="Times" w:hAnsi="Times"/>
          <w:spacing w:val="15"/>
          <w:sz w:val="24"/>
          <w:szCs w:val="24"/>
        </w:rPr>
        <w:t xml:space="preserve"> </w:t>
      </w:r>
      <w:r w:rsidRPr="003D2550">
        <w:rPr>
          <w:rFonts w:ascii="Times" w:hAnsi="Times"/>
          <w:sz w:val="24"/>
          <w:szCs w:val="24"/>
        </w:rPr>
        <w:t>copy.</w:t>
      </w:r>
    </w:p>
    <w:p w14:paraId="34366BF0" w14:textId="26B723D9" w:rsidR="006B3359" w:rsidRDefault="00C57C79" w:rsidP="00B512FF">
      <w:pPr>
        <w:pStyle w:val="ListParagraph"/>
        <w:numPr>
          <w:ilvl w:val="0"/>
          <w:numId w:val="3"/>
        </w:numPr>
        <w:tabs>
          <w:tab w:val="left" w:pos="1719"/>
          <w:tab w:val="left" w:pos="1720"/>
        </w:tabs>
        <w:spacing w:before="120" w:after="120"/>
        <w:ind w:right="1056"/>
        <w:rPr>
          <w:rFonts w:ascii="Times" w:hAnsi="Times"/>
          <w:sz w:val="24"/>
          <w:szCs w:val="24"/>
        </w:rPr>
      </w:pPr>
      <w:r w:rsidRPr="003D2550">
        <w:rPr>
          <w:rFonts w:ascii="Times" w:hAnsi="Times"/>
          <w:sz w:val="24"/>
          <w:szCs w:val="24"/>
        </w:rPr>
        <w:t xml:space="preserve">Isolate a </w:t>
      </w:r>
      <w:r w:rsidR="003D2550" w:rsidRPr="003D2550">
        <w:rPr>
          <w:rFonts w:ascii="Times" w:hAnsi="Times"/>
          <w:sz w:val="24"/>
          <w:szCs w:val="24"/>
        </w:rPr>
        <w:t xml:space="preserve">representative </w:t>
      </w:r>
      <w:r w:rsidRPr="003D2550">
        <w:rPr>
          <w:rFonts w:ascii="Times" w:hAnsi="Times"/>
          <w:sz w:val="24"/>
          <w:szCs w:val="24"/>
        </w:rPr>
        <w:t>portion of the exam for your professor’s review</w:t>
      </w:r>
      <w:r w:rsidR="00B90529">
        <w:rPr>
          <w:rFonts w:ascii="Times" w:hAnsi="Times"/>
          <w:sz w:val="24"/>
          <w:szCs w:val="24"/>
        </w:rPr>
        <w:t xml:space="preserve">, as </w:t>
      </w:r>
      <w:r w:rsidR="00B90529">
        <w:rPr>
          <w:rFonts w:ascii="Times" w:hAnsi="Times"/>
          <w:sz w:val="24"/>
          <w:szCs w:val="24"/>
        </w:rPr>
        <w:lastRenderedPageBreak/>
        <w:t>y</w:t>
      </w:r>
      <w:r w:rsidRPr="003D2550">
        <w:rPr>
          <w:rFonts w:ascii="Times" w:hAnsi="Times"/>
          <w:sz w:val="24"/>
          <w:szCs w:val="24"/>
        </w:rPr>
        <w:t>ou’re unlikely to have time to review the entire exam.</w:t>
      </w:r>
    </w:p>
    <w:p w14:paraId="60F2A619" w14:textId="23FD2048" w:rsidR="00334313" w:rsidRPr="003D2550" w:rsidRDefault="00334313" w:rsidP="00B512FF">
      <w:pPr>
        <w:pStyle w:val="ListParagraph"/>
        <w:numPr>
          <w:ilvl w:val="0"/>
          <w:numId w:val="3"/>
        </w:numPr>
        <w:tabs>
          <w:tab w:val="left" w:pos="1719"/>
          <w:tab w:val="left" w:pos="1720"/>
        </w:tabs>
        <w:spacing w:before="120" w:after="120"/>
        <w:ind w:right="1056"/>
        <w:rPr>
          <w:rFonts w:ascii="Times" w:hAnsi="Times"/>
          <w:sz w:val="24"/>
          <w:szCs w:val="24"/>
        </w:rPr>
      </w:pPr>
      <w:r>
        <w:rPr>
          <w:rFonts w:ascii="Times" w:hAnsi="Times"/>
          <w:sz w:val="24"/>
          <w:szCs w:val="24"/>
        </w:rPr>
        <w:t>Use your self-assessment to create</w:t>
      </w:r>
      <w:r w:rsidRPr="003D2550">
        <w:rPr>
          <w:rFonts w:ascii="Times" w:hAnsi="Times"/>
          <w:sz w:val="24"/>
          <w:szCs w:val="24"/>
        </w:rPr>
        <w:t xml:space="preserve"> a </w:t>
      </w:r>
      <w:r>
        <w:rPr>
          <w:rFonts w:ascii="Times" w:hAnsi="Times"/>
          <w:sz w:val="24"/>
          <w:szCs w:val="24"/>
        </w:rPr>
        <w:t xml:space="preserve">short </w:t>
      </w:r>
      <w:r w:rsidRPr="003D2550">
        <w:rPr>
          <w:rFonts w:ascii="Times" w:hAnsi="Times"/>
          <w:sz w:val="24"/>
          <w:szCs w:val="24"/>
        </w:rPr>
        <w:t xml:space="preserve">list of </w:t>
      </w:r>
      <w:r>
        <w:rPr>
          <w:rFonts w:ascii="Times" w:hAnsi="Times"/>
          <w:sz w:val="24"/>
          <w:szCs w:val="24"/>
        </w:rPr>
        <w:t>specific</w:t>
      </w:r>
      <w:r w:rsidRPr="003D2550">
        <w:rPr>
          <w:rFonts w:ascii="Times" w:hAnsi="Times"/>
          <w:sz w:val="24"/>
          <w:szCs w:val="24"/>
        </w:rPr>
        <w:t xml:space="preserve"> questions to ask and know why you are asking each question (</w:t>
      </w:r>
      <w:r w:rsidRPr="003D2550">
        <w:rPr>
          <w:rFonts w:ascii="Times" w:hAnsi="Times"/>
          <w:i/>
          <w:sz w:val="24"/>
          <w:szCs w:val="24"/>
        </w:rPr>
        <w:t>e.g.</w:t>
      </w:r>
      <w:r w:rsidRPr="003D2550">
        <w:rPr>
          <w:rFonts w:ascii="Times" w:hAnsi="Times"/>
          <w:sz w:val="24"/>
          <w:szCs w:val="24"/>
        </w:rPr>
        <w:t xml:space="preserve">, Question: </w:t>
      </w:r>
      <w:r w:rsidR="00B90529">
        <w:rPr>
          <w:rFonts w:ascii="Times" w:hAnsi="Times"/>
          <w:sz w:val="24"/>
          <w:szCs w:val="24"/>
        </w:rPr>
        <w:t>d</w:t>
      </w:r>
      <w:r w:rsidRPr="003D2550">
        <w:rPr>
          <w:rFonts w:ascii="Times" w:hAnsi="Times"/>
          <w:sz w:val="24"/>
          <w:szCs w:val="24"/>
        </w:rPr>
        <w:t xml:space="preserve">id I </w:t>
      </w:r>
      <w:r>
        <w:rPr>
          <w:rFonts w:ascii="Times" w:hAnsi="Times"/>
          <w:sz w:val="24"/>
          <w:szCs w:val="24"/>
        </w:rPr>
        <w:t>use sufficient factual detail in my application/analysis?</w:t>
      </w:r>
      <w:r w:rsidRPr="003D2550">
        <w:rPr>
          <w:rFonts w:ascii="Times" w:hAnsi="Times"/>
          <w:sz w:val="24"/>
          <w:szCs w:val="24"/>
        </w:rPr>
        <w:t xml:space="preserve"> </w:t>
      </w:r>
      <w:r>
        <w:rPr>
          <w:rFonts w:ascii="Times" w:hAnsi="Times"/>
          <w:sz w:val="24"/>
          <w:szCs w:val="24"/>
        </w:rPr>
        <w:t xml:space="preserve">Why I’m asking: </w:t>
      </w:r>
      <w:r w:rsidR="00B90529">
        <w:rPr>
          <w:rFonts w:ascii="Times" w:hAnsi="Times"/>
          <w:sz w:val="24"/>
          <w:szCs w:val="24"/>
        </w:rPr>
        <w:t>t</w:t>
      </w:r>
      <w:r>
        <w:rPr>
          <w:rFonts w:ascii="Times" w:hAnsi="Times"/>
          <w:sz w:val="24"/>
          <w:szCs w:val="24"/>
        </w:rPr>
        <w:t>his will help me understand whether my analysis is conclusory.)</w:t>
      </w:r>
    </w:p>
    <w:p w14:paraId="62445B48" w14:textId="4900B832" w:rsidR="006B3359" w:rsidRPr="00B512FF" w:rsidRDefault="00334313" w:rsidP="00B512FF">
      <w:pPr>
        <w:pStyle w:val="ListParagraph"/>
        <w:numPr>
          <w:ilvl w:val="0"/>
          <w:numId w:val="3"/>
        </w:numPr>
        <w:tabs>
          <w:tab w:val="left" w:pos="1719"/>
          <w:tab w:val="left" w:pos="1720"/>
        </w:tabs>
        <w:spacing w:before="120" w:after="120"/>
        <w:ind w:right="1056"/>
        <w:rPr>
          <w:rFonts w:ascii="Times" w:hAnsi="Times"/>
          <w:sz w:val="24"/>
          <w:szCs w:val="24"/>
        </w:rPr>
      </w:pPr>
      <w:r>
        <w:rPr>
          <w:rFonts w:ascii="Times" w:hAnsi="Times"/>
          <w:sz w:val="24"/>
          <w:szCs w:val="24"/>
        </w:rPr>
        <w:t>Provide the professor with a copy of your exam and bring additional copy for yourself.</w:t>
      </w:r>
    </w:p>
    <w:p w14:paraId="736EBF0E" w14:textId="77777777" w:rsidR="006B3359" w:rsidRPr="003D2550" w:rsidRDefault="006B3359" w:rsidP="00C805EA">
      <w:pPr>
        <w:tabs>
          <w:tab w:val="left" w:pos="1719"/>
          <w:tab w:val="left" w:pos="1720"/>
        </w:tabs>
        <w:spacing w:before="120" w:after="120"/>
        <w:ind w:right="1051"/>
        <w:rPr>
          <w:rFonts w:ascii="Times" w:hAnsi="Times"/>
          <w:b/>
          <w:sz w:val="24"/>
          <w:szCs w:val="24"/>
        </w:rPr>
      </w:pPr>
      <w:r w:rsidRPr="003D2550">
        <w:rPr>
          <w:rFonts w:ascii="Times" w:hAnsi="Times"/>
          <w:b/>
          <w:sz w:val="24"/>
          <w:szCs w:val="24"/>
        </w:rPr>
        <w:t>How should I approach the discussion during the meeting?</w:t>
      </w:r>
    </w:p>
    <w:p w14:paraId="7AA47D7C" w14:textId="04645335" w:rsidR="006B3359" w:rsidRPr="003D2550" w:rsidRDefault="006B3359" w:rsidP="00B512FF">
      <w:pPr>
        <w:pStyle w:val="ListParagraph"/>
        <w:numPr>
          <w:ilvl w:val="0"/>
          <w:numId w:val="4"/>
        </w:numPr>
        <w:tabs>
          <w:tab w:val="left" w:pos="1719"/>
          <w:tab w:val="left" w:pos="1720"/>
        </w:tabs>
        <w:spacing w:before="120" w:after="120"/>
        <w:ind w:right="1206"/>
        <w:rPr>
          <w:rFonts w:ascii="Times" w:hAnsi="Times"/>
          <w:sz w:val="24"/>
          <w:szCs w:val="24"/>
        </w:rPr>
      </w:pPr>
      <w:r w:rsidRPr="003D2550">
        <w:rPr>
          <w:rFonts w:ascii="Times" w:hAnsi="Times"/>
          <w:sz w:val="24"/>
          <w:szCs w:val="24"/>
        </w:rPr>
        <w:t xml:space="preserve">Be </w:t>
      </w:r>
      <w:r w:rsidR="000142B7" w:rsidRPr="003D2550">
        <w:rPr>
          <w:rFonts w:ascii="Times" w:hAnsi="Times"/>
          <w:sz w:val="24"/>
          <w:szCs w:val="24"/>
        </w:rPr>
        <w:t>mindful of the professor’s limited time</w:t>
      </w:r>
      <w:r w:rsidRPr="003D2550">
        <w:rPr>
          <w:rFonts w:ascii="Times" w:hAnsi="Times"/>
          <w:sz w:val="24"/>
          <w:szCs w:val="24"/>
        </w:rPr>
        <w:t>.</w:t>
      </w:r>
    </w:p>
    <w:p w14:paraId="136EF290" w14:textId="17D8BC13" w:rsidR="006B3359" w:rsidRDefault="006B3359" w:rsidP="00B512FF">
      <w:pPr>
        <w:pStyle w:val="ListParagraph"/>
        <w:numPr>
          <w:ilvl w:val="0"/>
          <w:numId w:val="4"/>
        </w:numPr>
        <w:tabs>
          <w:tab w:val="left" w:pos="1719"/>
          <w:tab w:val="left" w:pos="1720"/>
        </w:tabs>
        <w:spacing w:before="120" w:after="120"/>
        <w:ind w:right="1206"/>
        <w:rPr>
          <w:rFonts w:ascii="Times" w:hAnsi="Times"/>
          <w:sz w:val="24"/>
          <w:szCs w:val="24"/>
        </w:rPr>
      </w:pPr>
      <w:r w:rsidRPr="003D2550">
        <w:rPr>
          <w:rFonts w:ascii="Times" w:hAnsi="Times"/>
          <w:sz w:val="24"/>
          <w:szCs w:val="24"/>
        </w:rPr>
        <w:t>Be clear that you are not there to dispute your grade.</w:t>
      </w:r>
    </w:p>
    <w:p w14:paraId="70B3D1A2" w14:textId="319DB6DF" w:rsidR="00605CC4" w:rsidRDefault="00605CC4" w:rsidP="00B512FF">
      <w:pPr>
        <w:pStyle w:val="ListParagraph"/>
        <w:numPr>
          <w:ilvl w:val="0"/>
          <w:numId w:val="4"/>
        </w:numPr>
        <w:tabs>
          <w:tab w:val="left" w:pos="1719"/>
          <w:tab w:val="left" w:pos="1720"/>
        </w:tabs>
        <w:spacing w:before="120" w:after="120"/>
        <w:ind w:right="1206"/>
        <w:rPr>
          <w:rFonts w:ascii="Times" w:hAnsi="Times"/>
          <w:sz w:val="24"/>
          <w:szCs w:val="24"/>
        </w:rPr>
      </w:pPr>
      <w:r w:rsidRPr="00605CC4">
        <w:rPr>
          <w:rFonts w:ascii="Times" w:hAnsi="Times"/>
          <w:sz w:val="24"/>
          <w:szCs w:val="24"/>
        </w:rPr>
        <w:t>Listen carefully to your professor’s feedback on how to improve your exam answer. Your professor’s suggestions will help you discover what types of strategies and techniques may work best for improving your analytical, exam-taking, or exam-writing skills.</w:t>
      </w:r>
    </w:p>
    <w:p w14:paraId="0A7D5598" w14:textId="746B210F" w:rsidR="00872297" w:rsidRDefault="00872297" w:rsidP="00B512FF">
      <w:pPr>
        <w:pStyle w:val="ListParagraph"/>
        <w:numPr>
          <w:ilvl w:val="0"/>
          <w:numId w:val="4"/>
        </w:numPr>
        <w:tabs>
          <w:tab w:val="left" w:pos="1719"/>
          <w:tab w:val="left" w:pos="1720"/>
        </w:tabs>
        <w:spacing w:before="120" w:after="120"/>
        <w:ind w:right="1206"/>
        <w:rPr>
          <w:rFonts w:ascii="Times" w:hAnsi="Times"/>
          <w:sz w:val="24"/>
          <w:szCs w:val="24"/>
        </w:rPr>
      </w:pPr>
      <w:r>
        <w:rPr>
          <w:rFonts w:ascii="Times" w:hAnsi="Times"/>
          <w:sz w:val="24"/>
          <w:szCs w:val="24"/>
        </w:rPr>
        <w:t xml:space="preserve">End with a catch-all question: </w:t>
      </w:r>
      <w:r w:rsidRPr="00872297">
        <w:rPr>
          <w:rFonts w:ascii="Times" w:hAnsi="Times"/>
          <w:sz w:val="24"/>
          <w:szCs w:val="24"/>
        </w:rPr>
        <w:t xml:space="preserve">Do you have any other advice </w:t>
      </w:r>
      <w:r w:rsidR="008A7DA7">
        <w:rPr>
          <w:rFonts w:ascii="Times" w:hAnsi="Times"/>
          <w:sz w:val="24"/>
          <w:szCs w:val="24"/>
        </w:rPr>
        <w:t>on</w:t>
      </w:r>
      <w:r w:rsidRPr="00872297">
        <w:rPr>
          <w:rFonts w:ascii="Times" w:hAnsi="Times"/>
          <w:sz w:val="24"/>
          <w:szCs w:val="24"/>
        </w:rPr>
        <w:t xml:space="preserve"> what I can do to improve my legal analysis or exam writing?</w:t>
      </w:r>
    </w:p>
    <w:p w14:paraId="4CE03DA0" w14:textId="399077C7" w:rsidR="00B90529" w:rsidRPr="00B90529" w:rsidRDefault="00B90529" w:rsidP="00B90529">
      <w:pPr>
        <w:pStyle w:val="ListParagraph"/>
        <w:numPr>
          <w:ilvl w:val="0"/>
          <w:numId w:val="4"/>
        </w:numPr>
        <w:tabs>
          <w:tab w:val="left" w:pos="1719"/>
          <w:tab w:val="left" w:pos="1720"/>
        </w:tabs>
        <w:spacing w:before="120" w:after="120"/>
        <w:ind w:right="1206"/>
        <w:rPr>
          <w:rFonts w:ascii="Times" w:hAnsi="Times"/>
          <w:sz w:val="24"/>
          <w:szCs w:val="24"/>
        </w:rPr>
      </w:pPr>
      <w:r w:rsidRPr="003D2550">
        <w:rPr>
          <w:rFonts w:ascii="Times" w:hAnsi="Times"/>
          <w:sz w:val="24"/>
          <w:szCs w:val="24"/>
        </w:rPr>
        <w:t>Rephrase what you are hearing from your professor in your own words to make sure you understand what they are</w:t>
      </w:r>
      <w:r w:rsidRPr="003D2550">
        <w:rPr>
          <w:rFonts w:ascii="Times" w:hAnsi="Times"/>
          <w:spacing w:val="8"/>
          <w:sz w:val="24"/>
          <w:szCs w:val="24"/>
        </w:rPr>
        <w:t xml:space="preserve"> </w:t>
      </w:r>
      <w:r w:rsidRPr="003D2550">
        <w:rPr>
          <w:rFonts w:ascii="Times" w:hAnsi="Times"/>
          <w:sz w:val="24"/>
          <w:szCs w:val="24"/>
        </w:rPr>
        <w:t>saying.</w:t>
      </w:r>
    </w:p>
    <w:p w14:paraId="1BCB3336" w14:textId="686F7A74" w:rsidR="005E3E95" w:rsidRPr="003D2550" w:rsidRDefault="005E3E95" w:rsidP="00B512FF">
      <w:pPr>
        <w:pStyle w:val="ListParagraph"/>
        <w:numPr>
          <w:ilvl w:val="0"/>
          <w:numId w:val="4"/>
        </w:numPr>
        <w:tabs>
          <w:tab w:val="left" w:pos="1719"/>
          <w:tab w:val="left" w:pos="1720"/>
        </w:tabs>
        <w:spacing w:before="120" w:after="120"/>
        <w:ind w:right="1206"/>
        <w:rPr>
          <w:rFonts w:ascii="Times" w:hAnsi="Times"/>
          <w:sz w:val="24"/>
          <w:szCs w:val="24"/>
        </w:rPr>
      </w:pPr>
      <w:r w:rsidRPr="005E3E95">
        <w:rPr>
          <w:rFonts w:ascii="Times" w:hAnsi="Times"/>
          <w:sz w:val="24"/>
          <w:szCs w:val="24"/>
        </w:rPr>
        <w:t xml:space="preserve">Write down each professor’s feedback to help you identify common weaknesses and strengths across your exams. By identifying the specific skills </w:t>
      </w:r>
      <w:r>
        <w:rPr>
          <w:rFonts w:ascii="Times" w:hAnsi="Times"/>
          <w:sz w:val="24"/>
          <w:szCs w:val="24"/>
        </w:rPr>
        <w:t xml:space="preserve">that you </w:t>
      </w:r>
      <w:r w:rsidRPr="005E3E95">
        <w:rPr>
          <w:rFonts w:ascii="Times" w:hAnsi="Times"/>
          <w:sz w:val="24"/>
          <w:szCs w:val="24"/>
        </w:rPr>
        <w:t>need to improve, you can better target your improvement strategies.</w:t>
      </w:r>
    </w:p>
    <w:p w14:paraId="0E6DB764" w14:textId="1E87340E" w:rsidR="008A2C20" w:rsidRPr="00B512FF" w:rsidRDefault="008A2C20" w:rsidP="00B512FF">
      <w:pPr>
        <w:pStyle w:val="ListParagraph"/>
        <w:numPr>
          <w:ilvl w:val="0"/>
          <w:numId w:val="4"/>
        </w:numPr>
        <w:tabs>
          <w:tab w:val="left" w:pos="1719"/>
          <w:tab w:val="left" w:pos="1720"/>
        </w:tabs>
        <w:spacing w:before="120" w:after="120"/>
        <w:ind w:right="1331"/>
        <w:rPr>
          <w:rFonts w:ascii="Times" w:hAnsi="Times"/>
          <w:sz w:val="24"/>
          <w:szCs w:val="24"/>
        </w:rPr>
      </w:pPr>
      <w:r>
        <w:rPr>
          <w:rFonts w:ascii="Times" w:hAnsi="Times"/>
          <w:sz w:val="24"/>
          <w:szCs w:val="24"/>
        </w:rPr>
        <w:t>Send a follow-up email thanking the professor for their time</w:t>
      </w:r>
      <w:r w:rsidR="00A24DB2">
        <w:rPr>
          <w:rFonts w:ascii="Times" w:hAnsi="Times"/>
          <w:sz w:val="24"/>
          <w:szCs w:val="24"/>
        </w:rPr>
        <w:t>.</w:t>
      </w:r>
    </w:p>
    <w:p w14:paraId="3CFC1B09" w14:textId="6E51D3C6" w:rsidR="008A2C20" w:rsidRDefault="008A2C20" w:rsidP="00F463D7">
      <w:pPr>
        <w:tabs>
          <w:tab w:val="left" w:pos="1719"/>
          <w:tab w:val="left" w:pos="1720"/>
        </w:tabs>
        <w:spacing w:before="120" w:after="120"/>
        <w:ind w:right="1022"/>
        <w:rPr>
          <w:rFonts w:ascii="Times" w:hAnsi="Times"/>
          <w:b/>
          <w:color w:val="0070C0"/>
          <w:sz w:val="28"/>
          <w:szCs w:val="28"/>
        </w:rPr>
      </w:pPr>
      <w:r w:rsidRPr="003D2550">
        <w:rPr>
          <w:rFonts w:ascii="Times" w:hAnsi="Times"/>
          <w:b/>
          <w:color w:val="0070C0"/>
          <w:sz w:val="28"/>
          <w:szCs w:val="28"/>
        </w:rPr>
        <w:t xml:space="preserve">Step Two: </w:t>
      </w:r>
      <w:r>
        <w:rPr>
          <w:rFonts w:ascii="Times" w:hAnsi="Times"/>
          <w:b/>
          <w:color w:val="0070C0"/>
          <w:sz w:val="28"/>
          <w:szCs w:val="28"/>
        </w:rPr>
        <w:t>Adjust Your Study Strategies</w:t>
      </w:r>
    </w:p>
    <w:p w14:paraId="1AF68C45" w14:textId="77777777" w:rsidR="008A2C20" w:rsidRPr="00B512FF" w:rsidRDefault="008A2C20" w:rsidP="008A2C20">
      <w:pPr>
        <w:pStyle w:val="BodyText"/>
        <w:numPr>
          <w:ilvl w:val="0"/>
          <w:numId w:val="5"/>
        </w:numPr>
        <w:spacing w:before="120" w:after="120"/>
        <w:rPr>
          <w:rFonts w:ascii="Times" w:hAnsi="Times"/>
          <w:sz w:val="24"/>
          <w:szCs w:val="24"/>
        </w:rPr>
      </w:pPr>
      <w:r>
        <w:rPr>
          <w:rFonts w:ascii="Times" w:hAnsi="Times"/>
          <w:sz w:val="24"/>
          <w:szCs w:val="24"/>
        </w:rPr>
        <w:t>Using your self-assessment and your professor’s feedback, for each missed point: (a) write down</w:t>
      </w:r>
      <w:r w:rsidRPr="003D2550">
        <w:rPr>
          <w:rFonts w:ascii="Times" w:hAnsi="Times"/>
          <w:sz w:val="24"/>
          <w:szCs w:val="24"/>
        </w:rPr>
        <w:t xml:space="preserve"> why you missed </w:t>
      </w:r>
      <w:r>
        <w:rPr>
          <w:rFonts w:ascii="Times" w:hAnsi="Times"/>
          <w:sz w:val="24"/>
          <w:szCs w:val="24"/>
        </w:rPr>
        <w:t>the</w:t>
      </w:r>
      <w:r w:rsidRPr="003D2550">
        <w:rPr>
          <w:rFonts w:ascii="Times" w:hAnsi="Times"/>
          <w:sz w:val="24"/>
          <w:szCs w:val="24"/>
        </w:rPr>
        <w:t xml:space="preserve"> point and (b) identify specific study strategies that you can adopt to avoid missing those points in the future.</w:t>
      </w:r>
      <w:r>
        <w:rPr>
          <w:rFonts w:ascii="Times" w:hAnsi="Times"/>
          <w:sz w:val="24"/>
          <w:szCs w:val="24"/>
        </w:rPr>
        <w:t xml:space="preserve"> For example:</w:t>
      </w:r>
    </w:p>
    <w:tbl>
      <w:tblPr>
        <w:tblStyle w:val="TableGrid"/>
        <w:tblW w:w="0" w:type="auto"/>
        <w:tblInd w:w="-5" w:type="dxa"/>
        <w:tblLook w:val="04A0" w:firstRow="1" w:lastRow="0" w:firstColumn="1" w:lastColumn="0" w:noHBand="0" w:noVBand="1"/>
      </w:tblPr>
      <w:tblGrid>
        <w:gridCol w:w="2790"/>
        <w:gridCol w:w="2790"/>
        <w:gridCol w:w="3420"/>
      </w:tblGrid>
      <w:tr w:rsidR="008A2C20" w:rsidRPr="00F40DDA" w14:paraId="0AA3B027" w14:textId="77777777" w:rsidTr="00075CAB">
        <w:tc>
          <w:tcPr>
            <w:tcW w:w="2790" w:type="dxa"/>
            <w:shd w:val="clear" w:color="auto" w:fill="DEEAF6" w:themeFill="accent1" w:themeFillTint="33"/>
          </w:tcPr>
          <w:p w14:paraId="7F6FEAF6" w14:textId="77777777" w:rsidR="008A2C20" w:rsidRPr="00F40DDA" w:rsidRDefault="008A2C20" w:rsidP="00075CAB">
            <w:pPr>
              <w:pStyle w:val="BodyText"/>
              <w:ind w:left="0" w:firstLine="0"/>
              <w:jc w:val="both"/>
              <w:rPr>
                <w:rFonts w:ascii="Times" w:hAnsi="Times"/>
                <w:b/>
                <w:bCs/>
                <w:sz w:val="24"/>
                <w:szCs w:val="24"/>
              </w:rPr>
            </w:pPr>
            <w:r>
              <w:rPr>
                <w:rFonts w:ascii="Times" w:hAnsi="Times"/>
                <w:b/>
                <w:bCs/>
                <w:sz w:val="24"/>
                <w:szCs w:val="24"/>
              </w:rPr>
              <w:t>What did I miss?</w:t>
            </w:r>
          </w:p>
        </w:tc>
        <w:tc>
          <w:tcPr>
            <w:tcW w:w="2790" w:type="dxa"/>
            <w:shd w:val="clear" w:color="auto" w:fill="DEEAF6" w:themeFill="accent1" w:themeFillTint="33"/>
          </w:tcPr>
          <w:p w14:paraId="0395CC8B" w14:textId="77777777" w:rsidR="008A2C20" w:rsidRPr="00F40DDA" w:rsidRDefault="008A2C20" w:rsidP="00075CAB">
            <w:pPr>
              <w:pStyle w:val="BodyText"/>
              <w:ind w:left="0" w:firstLine="0"/>
              <w:jc w:val="both"/>
              <w:rPr>
                <w:rFonts w:ascii="Times" w:hAnsi="Times"/>
                <w:b/>
                <w:bCs/>
                <w:sz w:val="24"/>
                <w:szCs w:val="24"/>
              </w:rPr>
            </w:pPr>
            <w:r w:rsidRPr="00F40DDA">
              <w:rPr>
                <w:rFonts w:ascii="Times" w:hAnsi="Times"/>
                <w:b/>
                <w:bCs/>
                <w:sz w:val="24"/>
                <w:szCs w:val="24"/>
              </w:rPr>
              <w:t xml:space="preserve">Why did I miss </w:t>
            </w:r>
            <w:r>
              <w:rPr>
                <w:rFonts w:ascii="Times" w:hAnsi="Times"/>
                <w:b/>
                <w:bCs/>
                <w:sz w:val="24"/>
                <w:szCs w:val="24"/>
              </w:rPr>
              <w:t>it</w:t>
            </w:r>
            <w:r w:rsidRPr="00F40DDA">
              <w:rPr>
                <w:rFonts w:ascii="Times" w:hAnsi="Times"/>
                <w:b/>
                <w:bCs/>
                <w:sz w:val="24"/>
                <w:szCs w:val="24"/>
              </w:rPr>
              <w:t>?</w:t>
            </w:r>
          </w:p>
        </w:tc>
        <w:tc>
          <w:tcPr>
            <w:tcW w:w="3420" w:type="dxa"/>
            <w:shd w:val="clear" w:color="auto" w:fill="DEEAF6" w:themeFill="accent1" w:themeFillTint="33"/>
          </w:tcPr>
          <w:p w14:paraId="24D496A3" w14:textId="77777777" w:rsidR="008A2C20" w:rsidRPr="00F40DDA" w:rsidRDefault="008A2C20" w:rsidP="00075CAB">
            <w:pPr>
              <w:pStyle w:val="BodyText"/>
              <w:ind w:left="0" w:firstLine="0"/>
              <w:jc w:val="both"/>
              <w:rPr>
                <w:rFonts w:ascii="Times" w:hAnsi="Times"/>
                <w:b/>
                <w:bCs/>
                <w:sz w:val="24"/>
                <w:szCs w:val="24"/>
              </w:rPr>
            </w:pPr>
            <w:r w:rsidRPr="00F40DDA">
              <w:rPr>
                <w:rFonts w:ascii="Times" w:hAnsi="Times"/>
                <w:b/>
                <w:bCs/>
                <w:sz w:val="24"/>
                <w:szCs w:val="24"/>
              </w:rPr>
              <w:t>What can I do differently?</w:t>
            </w:r>
          </w:p>
        </w:tc>
      </w:tr>
      <w:tr w:rsidR="008A2C20" w14:paraId="73C6192D" w14:textId="77777777" w:rsidTr="00075CAB">
        <w:tc>
          <w:tcPr>
            <w:tcW w:w="2790" w:type="dxa"/>
            <w:shd w:val="clear" w:color="auto" w:fill="FFF2CC" w:themeFill="accent4" w:themeFillTint="33"/>
          </w:tcPr>
          <w:p w14:paraId="44A97FD7" w14:textId="77777777" w:rsidR="008A2C20" w:rsidRDefault="008A2C20" w:rsidP="00075CAB">
            <w:pPr>
              <w:pStyle w:val="BodyText"/>
              <w:ind w:left="0" w:firstLine="0"/>
              <w:rPr>
                <w:rFonts w:ascii="Times" w:hAnsi="Times"/>
                <w:sz w:val="24"/>
                <w:szCs w:val="24"/>
              </w:rPr>
            </w:pPr>
            <w:r>
              <w:rPr>
                <w:rFonts w:ascii="Times" w:hAnsi="Times"/>
                <w:sz w:val="24"/>
                <w:szCs w:val="24"/>
              </w:rPr>
              <w:t>Missed an issue</w:t>
            </w:r>
          </w:p>
        </w:tc>
        <w:tc>
          <w:tcPr>
            <w:tcW w:w="2790" w:type="dxa"/>
            <w:shd w:val="clear" w:color="auto" w:fill="FFF2CC" w:themeFill="accent4" w:themeFillTint="33"/>
          </w:tcPr>
          <w:p w14:paraId="359A335F" w14:textId="77777777" w:rsidR="008A2C20" w:rsidRDefault="008A2C20" w:rsidP="00075CAB">
            <w:pPr>
              <w:pStyle w:val="BodyText"/>
              <w:ind w:left="0" w:firstLine="0"/>
              <w:rPr>
                <w:rFonts w:ascii="Times" w:hAnsi="Times"/>
                <w:sz w:val="24"/>
                <w:szCs w:val="24"/>
              </w:rPr>
            </w:pPr>
            <w:r>
              <w:rPr>
                <w:rFonts w:ascii="Times" w:hAnsi="Times"/>
                <w:sz w:val="24"/>
                <w:szCs w:val="24"/>
              </w:rPr>
              <w:t>Forgot about the issue</w:t>
            </w:r>
          </w:p>
        </w:tc>
        <w:tc>
          <w:tcPr>
            <w:tcW w:w="3420" w:type="dxa"/>
            <w:shd w:val="clear" w:color="auto" w:fill="FFF2CC" w:themeFill="accent4" w:themeFillTint="33"/>
          </w:tcPr>
          <w:p w14:paraId="77B19C4C" w14:textId="77777777" w:rsidR="008A2C20" w:rsidRDefault="008A2C20" w:rsidP="00075CAB">
            <w:pPr>
              <w:pStyle w:val="BodyText"/>
              <w:ind w:left="0" w:firstLine="0"/>
              <w:rPr>
                <w:rFonts w:ascii="Times" w:hAnsi="Times"/>
                <w:sz w:val="24"/>
                <w:szCs w:val="24"/>
              </w:rPr>
            </w:pPr>
            <w:r>
              <w:rPr>
                <w:rFonts w:ascii="Times" w:hAnsi="Times"/>
                <w:sz w:val="24"/>
                <w:szCs w:val="24"/>
              </w:rPr>
              <w:t>Create a one-page checklist of issues</w:t>
            </w:r>
          </w:p>
        </w:tc>
      </w:tr>
      <w:tr w:rsidR="008A2C20" w14:paraId="62337A86" w14:textId="77777777" w:rsidTr="00075CAB">
        <w:tc>
          <w:tcPr>
            <w:tcW w:w="2790" w:type="dxa"/>
            <w:shd w:val="clear" w:color="auto" w:fill="FFF2CC" w:themeFill="accent4" w:themeFillTint="33"/>
          </w:tcPr>
          <w:p w14:paraId="11C0C012" w14:textId="77777777" w:rsidR="008A2C20" w:rsidRDefault="008A2C20" w:rsidP="00075CAB">
            <w:pPr>
              <w:pStyle w:val="BodyText"/>
              <w:ind w:left="0" w:firstLine="0"/>
              <w:rPr>
                <w:rFonts w:ascii="Times" w:hAnsi="Times"/>
                <w:sz w:val="24"/>
                <w:szCs w:val="24"/>
              </w:rPr>
            </w:pPr>
            <w:r>
              <w:rPr>
                <w:rFonts w:ascii="Times" w:hAnsi="Times"/>
                <w:sz w:val="24"/>
                <w:szCs w:val="24"/>
              </w:rPr>
              <w:t>Incomplete analysis</w:t>
            </w:r>
          </w:p>
        </w:tc>
        <w:tc>
          <w:tcPr>
            <w:tcW w:w="2790" w:type="dxa"/>
            <w:shd w:val="clear" w:color="auto" w:fill="FFF2CC" w:themeFill="accent4" w:themeFillTint="33"/>
          </w:tcPr>
          <w:p w14:paraId="2A953B99" w14:textId="77777777" w:rsidR="008A2C20" w:rsidRDefault="008A2C20" w:rsidP="00075CAB">
            <w:pPr>
              <w:pStyle w:val="BodyText"/>
              <w:ind w:left="0" w:firstLine="0"/>
              <w:rPr>
                <w:rFonts w:ascii="Times" w:hAnsi="Times"/>
                <w:sz w:val="24"/>
                <w:szCs w:val="24"/>
              </w:rPr>
            </w:pPr>
            <w:r>
              <w:rPr>
                <w:rFonts w:ascii="Times" w:hAnsi="Times"/>
                <w:sz w:val="24"/>
                <w:szCs w:val="24"/>
              </w:rPr>
              <w:t>Too few case comparisons</w:t>
            </w:r>
          </w:p>
        </w:tc>
        <w:tc>
          <w:tcPr>
            <w:tcW w:w="3420" w:type="dxa"/>
            <w:shd w:val="clear" w:color="auto" w:fill="FFF2CC" w:themeFill="accent4" w:themeFillTint="33"/>
          </w:tcPr>
          <w:p w14:paraId="3A1C13E1" w14:textId="77777777" w:rsidR="008A2C20" w:rsidRDefault="008A2C20" w:rsidP="00075CAB">
            <w:pPr>
              <w:pStyle w:val="BodyText"/>
              <w:ind w:left="0" w:firstLine="0"/>
              <w:rPr>
                <w:rFonts w:ascii="Times" w:hAnsi="Times"/>
                <w:sz w:val="24"/>
                <w:szCs w:val="24"/>
              </w:rPr>
            </w:pPr>
            <w:r>
              <w:rPr>
                <w:rFonts w:ascii="Times" w:hAnsi="Times"/>
                <w:sz w:val="24"/>
                <w:szCs w:val="24"/>
              </w:rPr>
              <w:t>Include key cases (holding + key facts only) in course outline</w:t>
            </w:r>
          </w:p>
        </w:tc>
      </w:tr>
      <w:tr w:rsidR="008A2C20" w14:paraId="6AB60B10" w14:textId="77777777" w:rsidTr="00075CAB">
        <w:tc>
          <w:tcPr>
            <w:tcW w:w="2790" w:type="dxa"/>
            <w:shd w:val="clear" w:color="auto" w:fill="FFF2CC" w:themeFill="accent4" w:themeFillTint="33"/>
          </w:tcPr>
          <w:p w14:paraId="6BF05413" w14:textId="77777777" w:rsidR="008A2C20" w:rsidRDefault="008A2C20" w:rsidP="00075CAB">
            <w:pPr>
              <w:pStyle w:val="BodyText"/>
              <w:ind w:left="0" w:firstLine="0"/>
              <w:rPr>
                <w:rFonts w:ascii="Times" w:hAnsi="Times"/>
                <w:sz w:val="24"/>
                <w:szCs w:val="24"/>
              </w:rPr>
            </w:pPr>
            <w:r>
              <w:rPr>
                <w:rFonts w:ascii="Times" w:hAnsi="Times"/>
                <w:sz w:val="24"/>
                <w:szCs w:val="24"/>
              </w:rPr>
              <w:t>Did not use IRAC structure</w:t>
            </w:r>
          </w:p>
        </w:tc>
        <w:tc>
          <w:tcPr>
            <w:tcW w:w="2790" w:type="dxa"/>
            <w:shd w:val="clear" w:color="auto" w:fill="FFF2CC" w:themeFill="accent4" w:themeFillTint="33"/>
          </w:tcPr>
          <w:p w14:paraId="7DD63E3B" w14:textId="77777777" w:rsidR="008A2C20" w:rsidRDefault="008A2C20" w:rsidP="00075CAB">
            <w:pPr>
              <w:pStyle w:val="BodyText"/>
              <w:ind w:left="0" w:firstLine="0"/>
              <w:rPr>
                <w:rFonts w:ascii="Times" w:hAnsi="Times"/>
                <w:sz w:val="24"/>
                <w:szCs w:val="24"/>
              </w:rPr>
            </w:pPr>
            <w:r>
              <w:rPr>
                <w:rFonts w:ascii="Times" w:hAnsi="Times"/>
                <w:sz w:val="24"/>
                <w:szCs w:val="24"/>
              </w:rPr>
              <w:t>Got lost trying to discuss multiple sub-issues</w:t>
            </w:r>
          </w:p>
        </w:tc>
        <w:tc>
          <w:tcPr>
            <w:tcW w:w="3420" w:type="dxa"/>
            <w:shd w:val="clear" w:color="auto" w:fill="FFF2CC" w:themeFill="accent4" w:themeFillTint="33"/>
          </w:tcPr>
          <w:p w14:paraId="1F1E5BD7" w14:textId="77777777" w:rsidR="008A2C20" w:rsidRDefault="008A2C20" w:rsidP="00075CAB">
            <w:pPr>
              <w:pStyle w:val="BodyText"/>
              <w:ind w:left="0" w:firstLine="0"/>
              <w:rPr>
                <w:rFonts w:ascii="Times" w:hAnsi="Times"/>
                <w:sz w:val="24"/>
                <w:szCs w:val="24"/>
              </w:rPr>
            </w:pPr>
            <w:r>
              <w:rPr>
                <w:rFonts w:ascii="Times" w:hAnsi="Times"/>
                <w:sz w:val="24"/>
                <w:szCs w:val="24"/>
              </w:rPr>
              <w:t>Structure course outline like a template exam answer</w:t>
            </w:r>
          </w:p>
        </w:tc>
      </w:tr>
    </w:tbl>
    <w:p w14:paraId="1B644CD0" w14:textId="77777777" w:rsidR="008A2C20" w:rsidRPr="00F463D7" w:rsidRDefault="008A2C20" w:rsidP="00F463D7">
      <w:pPr>
        <w:pStyle w:val="ListParagraph"/>
        <w:numPr>
          <w:ilvl w:val="0"/>
          <w:numId w:val="5"/>
        </w:numPr>
        <w:tabs>
          <w:tab w:val="left" w:pos="1719"/>
          <w:tab w:val="left" w:pos="1720"/>
        </w:tabs>
        <w:spacing w:before="20"/>
        <w:ind w:right="1018"/>
        <w:rPr>
          <w:rFonts w:ascii="Times" w:hAnsi="Times"/>
          <w:sz w:val="24"/>
          <w:szCs w:val="24"/>
        </w:rPr>
      </w:pPr>
      <w:r w:rsidRPr="00F463D7">
        <w:rPr>
          <w:rFonts w:ascii="Times" w:hAnsi="Times"/>
          <w:sz w:val="24"/>
          <w:szCs w:val="24"/>
        </w:rPr>
        <w:t>Rewrite the exam (or a portion of it) to test your understanding of the feedback and to practice the new approach. Practicing the new approach right away will help you learn it and be able to repeat it later.</w:t>
      </w:r>
    </w:p>
    <w:p w14:paraId="009C1AA6" w14:textId="77777777" w:rsidR="008A2C20" w:rsidRDefault="008A2C20" w:rsidP="008A2C20">
      <w:pPr>
        <w:pStyle w:val="ListParagraph"/>
        <w:numPr>
          <w:ilvl w:val="0"/>
          <w:numId w:val="5"/>
        </w:numPr>
        <w:tabs>
          <w:tab w:val="left" w:pos="1719"/>
          <w:tab w:val="left" w:pos="1720"/>
        </w:tabs>
        <w:spacing w:before="20"/>
        <w:ind w:right="1018"/>
        <w:rPr>
          <w:rFonts w:ascii="Times" w:hAnsi="Times"/>
          <w:sz w:val="24"/>
          <w:szCs w:val="24"/>
        </w:rPr>
      </w:pPr>
      <w:r>
        <w:rPr>
          <w:rFonts w:ascii="Times" w:hAnsi="Times"/>
          <w:sz w:val="24"/>
          <w:szCs w:val="24"/>
        </w:rPr>
        <w:t xml:space="preserve">Create a schedule and concrete plan for implementing new strategies. </w:t>
      </w:r>
    </w:p>
    <w:p w14:paraId="5DEBD0D8" w14:textId="35C7564D" w:rsidR="00FB0E65" w:rsidRPr="00FB0E65" w:rsidRDefault="008A2C20" w:rsidP="00FB0E65">
      <w:pPr>
        <w:pStyle w:val="ListParagraph"/>
        <w:numPr>
          <w:ilvl w:val="0"/>
          <w:numId w:val="5"/>
        </w:numPr>
        <w:tabs>
          <w:tab w:val="left" w:pos="1719"/>
          <w:tab w:val="left" w:pos="1720"/>
        </w:tabs>
        <w:spacing w:before="20"/>
        <w:ind w:right="1018"/>
        <w:rPr>
          <w:rFonts w:ascii="Times" w:hAnsi="Times"/>
          <w:sz w:val="24"/>
          <w:szCs w:val="24"/>
        </w:rPr>
      </w:pPr>
      <w:r w:rsidRPr="008A2C20">
        <w:rPr>
          <w:rFonts w:ascii="Times" w:hAnsi="Times"/>
          <w:sz w:val="24"/>
          <w:szCs w:val="24"/>
        </w:rPr>
        <w:t>Consult with ASP faculty and staff if you feel stuck.</w:t>
      </w:r>
    </w:p>
    <w:sectPr w:rsidR="00FB0E65" w:rsidRPr="00FB0E65" w:rsidSect="00F463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60ED69" w14:textId="77777777" w:rsidR="00066054" w:rsidRDefault="00066054" w:rsidP="007B492E">
      <w:r>
        <w:separator/>
      </w:r>
    </w:p>
  </w:endnote>
  <w:endnote w:type="continuationSeparator" w:id="0">
    <w:p w14:paraId="0F1C89DF" w14:textId="77777777" w:rsidR="00066054" w:rsidRDefault="00066054" w:rsidP="007B4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PosterBodoni BT">
    <w:altName w:val="Georgia"/>
    <w:panose1 w:val="020B0604020202020204"/>
    <w:charset w:val="00"/>
    <w:family w:val="roman"/>
    <w:pitch w:val="variable"/>
    <w:sig w:usb0="00000001" w:usb1="00000000" w:usb2="00000000" w:usb3="00000000" w:csb0="00000011" w:csb1="00000000"/>
  </w:font>
  <w:font w:name="Times">
    <w:altName w:val="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37F7F" w14:textId="546E95EF" w:rsidR="007B492E" w:rsidRPr="00F463D7" w:rsidRDefault="007B492E" w:rsidP="00F463D7">
    <w:pPr>
      <w:pStyle w:val="Footer"/>
      <w:jc w:val="right"/>
      <w:rPr>
        <w:rFonts w:ascii="Times" w:hAnsi="Times"/>
        <w:sz w:val="20"/>
        <w:szCs w:val="20"/>
      </w:rPr>
    </w:pPr>
    <w:r>
      <w:tab/>
    </w:r>
    <w:r w:rsidRPr="00F463D7">
      <w:rPr>
        <w:rFonts w:ascii="Times" w:hAnsi="Times"/>
        <w:sz w:val="20"/>
        <w:szCs w:val="20"/>
      </w:rPr>
      <w:fldChar w:fldCharType="begin"/>
    </w:r>
    <w:r w:rsidRPr="00F463D7">
      <w:rPr>
        <w:rFonts w:ascii="Times" w:hAnsi="Times"/>
        <w:sz w:val="20"/>
        <w:szCs w:val="20"/>
      </w:rPr>
      <w:instrText xml:space="preserve"> PAGE   \* MERGEFORMAT </w:instrText>
    </w:r>
    <w:r w:rsidRPr="00F463D7">
      <w:rPr>
        <w:rFonts w:ascii="Times" w:hAnsi="Times"/>
        <w:sz w:val="20"/>
        <w:szCs w:val="20"/>
      </w:rPr>
      <w:fldChar w:fldCharType="separate"/>
    </w:r>
    <w:r w:rsidRPr="00F463D7">
      <w:rPr>
        <w:rFonts w:ascii="Times" w:hAnsi="Times"/>
        <w:noProof/>
        <w:sz w:val="20"/>
        <w:szCs w:val="20"/>
      </w:rPr>
      <w:t>2</w:t>
    </w:r>
    <w:r w:rsidRPr="00F463D7">
      <w:rPr>
        <w:rFonts w:ascii="Times" w:hAnsi="Times"/>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F4EEF" w14:textId="44273556" w:rsidR="00F463D7" w:rsidRPr="001837D1" w:rsidRDefault="00F463D7">
    <w:pPr>
      <w:pStyle w:val="Footer"/>
      <w:rPr>
        <w:i/>
        <w:iCs/>
      </w:rPr>
    </w:pPr>
    <w:r w:rsidRPr="001837D1">
      <w:rPr>
        <w:rFonts w:ascii="Times" w:hAnsi="Times"/>
        <w:i/>
        <w:iCs/>
        <w:sz w:val="18"/>
        <w:szCs w:val="18"/>
      </w:rPr>
      <w:t>This worksheet was adapted in part from materials created by the ASP team at UC Irvine School of Law.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9A097" w14:textId="77777777" w:rsidR="00066054" w:rsidRDefault="00066054" w:rsidP="007B492E">
      <w:r>
        <w:separator/>
      </w:r>
    </w:p>
  </w:footnote>
  <w:footnote w:type="continuationSeparator" w:id="0">
    <w:p w14:paraId="635E9CE1" w14:textId="77777777" w:rsidR="00066054" w:rsidRDefault="00066054" w:rsidP="007B49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B70823"/>
    <w:multiLevelType w:val="hybridMultilevel"/>
    <w:tmpl w:val="CE22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AA0814"/>
    <w:multiLevelType w:val="hybridMultilevel"/>
    <w:tmpl w:val="4506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22628D"/>
    <w:multiLevelType w:val="hybridMultilevel"/>
    <w:tmpl w:val="2326AC86"/>
    <w:lvl w:ilvl="0" w:tplc="247E7648">
      <w:numFmt w:val="bullet"/>
      <w:lvlText w:val="●"/>
      <w:lvlJc w:val="left"/>
      <w:pPr>
        <w:ind w:left="1800" w:hanging="360"/>
      </w:pPr>
      <w:rPr>
        <w:rFonts w:ascii="Arial" w:eastAsia="Arial" w:hAnsi="Arial" w:cs="Arial" w:hint="default"/>
        <w:w w:val="102"/>
        <w:sz w:val="22"/>
        <w:szCs w:val="22"/>
      </w:rPr>
    </w:lvl>
    <w:lvl w:ilvl="1" w:tplc="0E38EC3E">
      <w:numFmt w:val="bullet"/>
      <w:lvlText w:val="○"/>
      <w:lvlJc w:val="left"/>
      <w:pPr>
        <w:ind w:left="2520" w:hanging="360"/>
      </w:pPr>
      <w:rPr>
        <w:rFonts w:ascii="Arial" w:eastAsia="Arial" w:hAnsi="Arial" w:cs="Arial" w:hint="default"/>
        <w:w w:val="102"/>
        <w:sz w:val="22"/>
        <w:szCs w:val="22"/>
      </w:rPr>
    </w:lvl>
    <w:lvl w:ilvl="2" w:tplc="937EDFF4">
      <w:numFmt w:val="bullet"/>
      <w:lvlText w:val="•"/>
      <w:lvlJc w:val="left"/>
      <w:pPr>
        <w:ind w:left="3506" w:hanging="360"/>
      </w:pPr>
      <w:rPr>
        <w:rFonts w:hint="default"/>
      </w:rPr>
    </w:lvl>
    <w:lvl w:ilvl="3" w:tplc="4384875A">
      <w:numFmt w:val="bullet"/>
      <w:lvlText w:val="•"/>
      <w:lvlJc w:val="left"/>
      <w:pPr>
        <w:ind w:left="4493" w:hanging="360"/>
      </w:pPr>
      <w:rPr>
        <w:rFonts w:hint="default"/>
      </w:rPr>
    </w:lvl>
    <w:lvl w:ilvl="4" w:tplc="0BE47E7A">
      <w:numFmt w:val="bullet"/>
      <w:lvlText w:val="•"/>
      <w:lvlJc w:val="left"/>
      <w:pPr>
        <w:ind w:left="5480" w:hanging="360"/>
      </w:pPr>
      <w:rPr>
        <w:rFonts w:hint="default"/>
      </w:rPr>
    </w:lvl>
    <w:lvl w:ilvl="5" w:tplc="913EA028">
      <w:numFmt w:val="bullet"/>
      <w:lvlText w:val="•"/>
      <w:lvlJc w:val="left"/>
      <w:pPr>
        <w:ind w:left="6466" w:hanging="360"/>
      </w:pPr>
      <w:rPr>
        <w:rFonts w:hint="default"/>
      </w:rPr>
    </w:lvl>
    <w:lvl w:ilvl="6" w:tplc="B0A4290C">
      <w:numFmt w:val="bullet"/>
      <w:lvlText w:val="•"/>
      <w:lvlJc w:val="left"/>
      <w:pPr>
        <w:ind w:left="7453" w:hanging="360"/>
      </w:pPr>
      <w:rPr>
        <w:rFonts w:hint="default"/>
      </w:rPr>
    </w:lvl>
    <w:lvl w:ilvl="7" w:tplc="1C121D8C">
      <w:numFmt w:val="bullet"/>
      <w:lvlText w:val="•"/>
      <w:lvlJc w:val="left"/>
      <w:pPr>
        <w:ind w:left="8440" w:hanging="360"/>
      </w:pPr>
      <w:rPr>
        <w:rFonts w:hint="default"/>
      </w:rPr>
    </w:lvl>
    <w:lvl w:ilvl="8" w:tplc="01B0355E">
      <w:numFmt w:val="bullet"/>
      <w:lvlText w:val="•"/>
      <w:lvlJc w:val="left"/>
      <w:pPr>
        <w:ind w:left="9426" w:hanging="360"/>
      </w:pPr>
      <w:rPr>
        <w:rFonts w:hint="default"/>
      </w:rPr>
    </w:lvl>
  </w:abstractNum>
  <w:abstractNum w:abstractNumId="3" w15:restartNumberingAfterBreak="0">
    <w:nsid w:val="55E62E41"/>
    <w:multiLevelType w:val="hybridMultilevel"/>
    <w:tmpl w:val="63923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7A57DC"/>
    <w:multiLevelType w:val="hybridMultilevel"/>
    <w:tmpl w:val="A2203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7C79"/>
    <w:rsid w:val="000142B7"/>
    <w:rsid w:val="000526F9"/>
    <w:rsid w:val="00066054"/>
    <w:rsid w:val="0007229D"/>
    <w:rsid w:val="000B65B0"/>
    <w:rsid w:val="000D2DF7"/>
    <w:rsid w:val="000E60AB"/>
    <w:rsid w:val="000F6E5A"/>
    <w:rsid w:val="001837D1"/>
    <w:rsid w:val="001A23F6"/>
    <w:rsid w:val="00242E3F"/>
    <w:rsid w:val="00272AE7"/>
    <w:rsid w:val="0029374F"/>
    <w:rsid w:val="002A3736"/>
    <w:rsid w:val="00334313"/>
    <w:rsid w:val="00366B5F"/>
    <w:rsid w:val="0037142D"/>
    <w:rsid w:val="00384455"/>
    <w:rsid w:val="003C02FA"/>
    <w:rsid w:val="003D2550"/>
    <w:rsid w:val="004334DB"/>
    <w:rsid w:val="004912AE"/>
    <w:rsid w:val="004D4C77"/>
    <w:rsid w:val="004E075D"/>
    <w:rsid w:val="00516DCB"/>
    <w:rsid w:val="005E3E95"/>
    <w:rsid w:val="00605CC4"/>
    <w:rsid w:val="0062056A"/>
    <w:rsid w:val="00655D86"/>
    <w:rsid w:val="006B3359"/>
    <w:rsid w:val="00732A01"/>
    <w:rsid w:val="007344ED"/>
    <w:rsid w:val="00740542"/>
    <w:rsid w:val="007B492E"/>
    <w:rsid w:val="007C633D"/>
    <w:rsid w:val="00864F6D"/>
    <w:rsid w:val="00872297"/>
    <w:rsid w:val="008A2C20"/>
    <w:rsid w:val="008A7DA7"/>
    <w:rsid w:val="008E375C"/>
    <w:rsid w:val="008F4368"/>
    <w:rsid w:val="009401DC"/>
    <w:rsid w:val="00981CF4"/>
    <w:rsid w:val="00A24DB2"/>
    <w:rsid w:val="00A60BE5"/>
    <w:rsid w:val="00B052A0"/>
    <w:rsid w:val="00B22A0B"/>
    <w:rsid w:val="00B27024"/>
    <w:rsid w:val="00B41316"/>
    <w:rsid w:val="00B512FF"/>
    <w:rsid w:val="00B90529"/>
    <w:rsid w:val="00BF438F"/>
    <w:rsid w:val="00C1159F"/>
    <w:rsid w:val="00C25CD2"/>
    <w:rsid w:val="00C57C79"/>
    <w:rsid w:val="00C67E5B"/>
    <w:rsid w:val="00C77270"/>
    <w:rsid w:val="00C805EA"/>
    <w:rsid w:val="00CA3C89"/>
    <w:rsid w:val="00CE1311"/>
    <w:rsid w:val="00D06D98"/>
    <w:rsid w:val="00D15FEC"/>
    <w:rsid w:val="00D85D40"/>
    <w:rsid w:val="00D926A2"/>
    <w:rsid w:val="00DC1746"/>
    <w:rsid w:val="00DC41D8"/>
    <w:rsid w:val="00DE0174"/>
    <w:rsid w:val="00E20C6E"/>
    <w:rsid w:val="00E20D9D"/>
    <w:rsid w:val="00EC1E6F"/>
    <w:rsid w:val="00ED4718"/>
    <w:rsid w:val="00F40DDA"/>
    <w:rsid w:val="00F463D7"/>
    <w:rsid w:val="00F52A5D"/>
    <w:rsid w:val="00F84063"/>
    <w:rsid w:val="00F8775F"/>
    <w:rsid w:val="00FB0E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54519"/>
  <w15:chartTrackingRefBased/>
  <w15:docId w15:val="{D931DD81-68B9-40E6-ABD7-45AEDBC95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57C79"/>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C57C79"/>
    <w:pPr>
      <w:ind w:left="1720" w:hanging="360"/>
    </w:pPr>
  </w:style>
  <w:style w:type="character" w:customStyle="1" w:styleId="BodyTextChar">
    <w:name w:val="Body Text Char"/>
    <w:basedOn w:val="DefaultParagraphFont"/>
    <w:link w:val="BodyText"/>
    <w:uiPriority w:val="1"/>
    <w:rsid w:val="00C57C79"/>
    <w:rPr>
      <w:rFonts w:ascii="Arial" w:eastAsia="Arial" w:hAnsi="Arial" w:cs="Arial"/>
    </w:rPr>
  </w:style>
  <w:style w:type="paragraph" w:styleId="ListParagraph">
    <w:name w:val="List Paragraph"/>
    <w:basedOn w:val="Normal"/>
    <w:uiPriority w:val="1"/>
    <w:qFormat/>
    <w:rsid w:val="00C57C79"/>
    <w:pPr>
      <w:spacing w:before="47"/>
      <w:ind w:left="1720" w:hanging="360"/>
    </w:pPr>
  </w:style>
  <w:style w:type="paragraph" w:customStyle="1" w:styleId="TableParagraph">
    <w:name w:val="Table Paragraph"/>
    <w:basedOn w:val="Normal"/>
    <w:uiPriority w:val="1"/>
    <w:qFormat/>
    <w:rsid w:val="00C77270"/>
  </w:style>
  <w:style w:type="paragraph" w:styleId="Header">
    <w:name w:val="header"/>
    <w:basedOn w:val="Normal"/>
    <w:link w:val="HeaderChar"/>
    <w:uiPriority w:val="99"/>
    <w:unhideWhenUsed/>
    <w:rsid w:val="007B492E"/>
    <w:pPr>
      <w:tabs>
        <w:tab w:val="center" w:pos="4680"/>
        <w:tab w:val="right" w:pos="9360"/>
      </w:tabs>
    </w:pPr>
  </w:style>
  <w:style w:type="character" w:customStyle="1" w:styleId="HeaderChar">
    <w:name w:val="Header Char"/>
    <w:basedOn w:val="DefaultParagraphFont"/>
    <w:link w:val="Header"/>
    <w:uiPriority w:val="99"/>
    <w:rsid w:val="007B492E"/>
    <w:rPr>
      <w:rFonts w:ascii="Arial" w:eastAsia="Arial" w:hAnsi="Arial" w:cs="Arial"/>
    </w:rPr>
  </w:style>
  <w:style w:type="paragraph" w:styleId="Footer">
    <w:name w:val="footer"/>
    <w:basedOn w:val="Normal"/>
    <w:link w:val="FooterChar"/>
    <w:uiPriority w:val="99"/>
    <w:unhideWhenUsed/>
    <w:rsid w:val="007B492E"/>
    <w:pPr>
      <w:tabs>
        <w:tab w:val="center" w:pos="4680"/>
        <w:tab w:val="right" w:pos="9360"/>
      </w:tabs>
    </w:pPr>
  </w:style>
  <w:style w:type="character" w:customStyle="1" w:styleId="FooterChar">
    <w:name w:val="Footer Char"/>
    <w:basedOn w:val="DefaultParagraphFont"/>
    <w:link w:val="Footer"/>
    <w:uiPriority w:val="99"/>
    <w:rsid w:val="007B492E"/>
    <w:rPr>
      <w:rFonts w:ascii="Arial" w:eastAsia="Arial" w:hAnsi="Arial" w:cs="Arial"/>
    </w:rPr>
  </w:style>
  <w:style w:type="paragraph" w:styleId="Title">
    <w:name w:val="Title"/>
    <w:basedOn w:val="Normal"/>
    <w:link w:val="TitleChar"/>
    <w:qFormat/>
    <w:rsid w:val="00A60BE5"/>
    <w:pPr>
      <w:widowControl/>
      <w:autoSpaceDE/>
      <w:autoSpaceDN/>
      <w:jc w:val="center"/>
    </w:pPr>
    <w:rPr>
      <w:rFonts w:ascii="PosterBodoni BT" w:eastAsia="Times New Roman" w:hAnsi="PosterBodoni BT" w:cs="Times New Roman"/>
      <w:sz w:val="40"/>
      <w:szCs w:val="24"/>
    </w:rPr>
  </w:style>
  <w:style w:type="character" w:customStyle="1" w:styleId="TitleChar">
    <w:name w:val="Title Char"/>
    <w:basedOn w:val="DefaultParagraphFont"/>
    <w:link w:val="Title"/>
    <w:rsid w:val="00A60BE5"/>
    <w:rPr>
      <w:rFonts w:ascii="PosterBodoni BT" w:eastAsia="Times New Roman" w:hAnsi="PosterBodoni BT" w:cs="Times New Roman"/>
      <w:sz w:val="40"/>
      <w:szCs w:val="24"/>
    </w:rPr>
  </w:style>
  <w:style w:type="table" w:styleId="TableGrid">
    <w:name w:val="Table Grid"/>
    <w:basedOn w:val="TableNormal"/>
    <w:uiPriority w:val="39"/>
    <w:rsid w:val="00F40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451044">
      <w:bodyDiv w:val="1"/>
      <w:marLeft w:val="0"/>
      <w:marRight w:val="0"/>
      <w:marTop w:val="0"/>
      <w:marBottom w:val="0"/>
      <w:divBdr>
        <w:top w:val="none" w:sz="0" w:space="0" w:color="auto"/>
        <w:left w:val="none" w:sz="0" w:space="0" w:color="auto"/>
        <w:bottom w:val="none" w:sz="0" w:space="0" w:color="auto"/>
        <w:right w:val="none" w:sz="0" w:space="0" w:color="auto"/>
      </w:divBdr>
    </w:div>
    <w:div w:id="852113723">
      <w:bodyDiv w:val="1"/>
      <w:marLeft w:val="0"/>
      <w:marRight w:val="0"/>
      <w:marTop w:val="0"/>
      <w:marBottom w:val="0"/>
      <w:divBdr>
        <w:top w:val="none" w:sz="0" w:space="0" w:color="auto"/>
        <w:left w:val="none" w:sz="0" w:space="0" w:color="auto"/>
        <w:bottom w:val="none" w:sz="0" w:space="0" w:color="auto"/>
        <w:right w:val="none" w:sz="0" w:space="0" w:color="auto"/>
      </w:divBdr>
    </w:div>
    <w:div w:id="1062365307">
      <w:bodyDiv w:val="1"/>
      <w:marLeft w:val="0"/>
      <w:marRight w:val="0"/>
      <w:marTop w:val="0"/>
      <w:marBottom w:val="0"/>
      <w:divBdr>
        <w:top w:val="none" w:sz="0" w:space="0" w:color="auto"/>
        <w:left w:val="none" w:sz="0" w:space="0" w:color="auto"/>
        <w:bottom w:val="none" w:sz="0" w:space="0" w:color="auto"/>
        <w:right w:val="none" w:sz="0" w:space="0" w:color="auto"/>
      </w:divBdr>
    </w:div>
    <w:div w:id="1619948026">
      <w:bodyDiv w:val="1"/>
      <w:marLeft w:val="0"/>
      <w:marRight w:val="0"/>
      <w:marTop w:val="0"/>
      <w:marBottom w:val="0"/>
      <w:divBdr>
        <w:top w:val="none" w:sz="0" w:space="0" w:color="auto"/>
        <w:left w:val="none" w:sz="0" w:space="0" w:color="auto"/>
        <w:bottom w:val="none" w:sz="0" w:space="0" w:color="auto"/>
        <w:right w:val="none" w:sz="0" w:space="0" w:color="auto"/>
      </w:divBdr>
    </w:div>
    <w:div w:id="1903370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118</TotalTime>
  <Pages>3</Pages>
  <Words>763</Words>
  <Characters>4354</Characters>
  <Application>Microsoft Office Word</Application>
  <DocSecurity>0</DocSecurity>
  <Lines>36</Lines>
  <Paragraphs>10</Paragraphs>
  <ScaleCrop>false</ScaleCrop>
  <Company>Berkeley Law</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DiGennaro</dc:creator>
  <cp:keywords/>
  <dc:description/>
  <cp:lastModifiedBy>Diana DiGennaro</cp:lastModifiedBy>
  <cp:revision>57</cp:revision>
  <dcterms:created xsi:type="dcterms:W3CDTF">2021-01-30T01:57:00Z</dcterms:created>
  <dcterms:modified xsi:type="dcterms:W3CDTF">2021-02-03T23:20:00Z</dcterms:modified>
</cp:coreProperties>
</file>