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64F86" w14:textId="23C90CFC" w:rsidR="00F829F4" w:rsidRPr="00F829F4" w:rsidRDefault="00F829F4" w:rsidP="00F829F4">
      <w:pPr>
        <w:jc w:val="center"/>
        <w:rPr>
          <w:rFonts w:ascii="Times New Roman" w:hAnsi="Times New Roman" w:cs="Times New Roman"/>
          <w:b/>
          <w:bCs/>
          <w:sz w:val="44"/>
          <w:szCs w:val="44"/>
        </w:rPr>
      </w:pPr>
      <w:r>
        <w:rPr>
          <w:rFonts w:ascii="Times New Roman" w:hAnsi="Times New Roman" w:cs="Times New Roman"/>
          <w:b/>
          <w:bCs/>
          <w:sz w:val="44"/>
          <w:szCs w:val="44"/>
        </w:rPr>
        <w:t xml:space="preserve">Sara Church Reese </w:t>
      </w:r>
    </w:p>
    <w:p w14:paraId="15BE6699" w14:textId="4472CB75" w:rsidR="00F829F4" w:rsidRDefault="00F829F4" w:rsidP="00F829F4">
      <w:pPr>
        <w:jc w:val="both"/>
        <w:rPr>
          <w:rFonts w:ascii="Times New Roman" w:hAnsi="Times New Roman" w:cs="Times New Roman"/>
          <w:b/>
          <w:bCs/>
          <w:sz w:val="28"/>
          <w:szCs w:val="28"/>
        </w:rPr>
      </w:pPr>
    </w:p>
    <w:p w14:paraId="62F7182D" w14:textId="7EE37B9E" w:rsidR="00F829F4" w:rsidRDefault="00F829F4" w:rsidP="00F829F4">
      <w:pPr>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14:anchorId="79EE3746" wp14:editId="3FD8E55A">
            <wp:extent cx="2220686" cy="2220686"/>
            <wp:effectExtent l="0" t="0" r="1905" b="1905"/>
            <wp:docPr id="1" name="Picture 1"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2237209" cy="2237209"/>
                    </a:xfrm>
                    <a:prstGeom prst="rect">
                      <a:avLst/>
                    </a:prstGeom>
                  </pic:spPr>
                </pic:pic>
              </a:graphicData>
            </a:graphic>
          </wp:inline>
        </w:drawing>
      </w:r>
    </w:p>
    <w:p w14:paraId="48D02C44" w14:textId="77777777" w:rsidR="00F829F4" w:rsidRDefault="00F829F4" w:rsidP="00F829F4">
      <w:pPr>
        <w:jc w:val="both"/>
        <w:rPr>
          <w:rFonts w:ascii="Times New Roman" w:hAnsi="Times New Roman" w:cs="Times New Roman"/>
          <w:b/>
          <w:bCs/>
          <w:sz w:val="28"/>
          <w:szCs w:val="28"/>
        </w:rPr>
      </w:pPr>
    </w:p>
    <w:p w14:paraId="78186408" w14:textId="45257396" w:rsidR="00AD2741" w:rsidRPr="00F829F4" w:rsidRDefault="00AD2741" w:rsidP="00F829F4">
      <w:pPr>
        <w:spacing w:line="276" w:lineRule="auto"/>
        <w:jc w:val="both"/>
        <w:rPr>
          <w:rFonts w:ascii="Times New Roman" w:hAnsi="Times New Roman" w:cs="Times New Roman"/>
          <w:sz w:val="28"/>
          <w:szCs w:val="28"/>
        </w:rPr>
      </w:pPr>
      <w:r w:rsidRPr="00F829F4">
        <w:rPr>
          <w:rFonts w:ascii="Times New Roman" w:hAnsi="Times New Roman" w:cs="Times New Roman"/>
          <w:b/>
          <w:bCs/>
          <w:sz w:val="28"/>
          <w:szCs w:val="28"/>
        </w:rPr>
        <w:t>Sara Church Reese</w:t>
      </w:r>
      <w:r w:rsidRPr="00F829F4">
        <w:rPr>
          <w:rFonts w:ascii="Times New Roman" w:hAnsi="Times New Roman" w:cs="Times New Roman"/>
          <w:sz w:val="28"/>
          <w:szCs w:val="28"/>
        </w:rPr>
        <w:t xml:space="preserve"> is a San Francisco Bay Area-based employment attorney whose practice focuses on workplace investigations. In addition to conducting investigations, she has advised employers on effective investigation policies and procedures, designed and delivered training to Human Resources personnel on how to perform internal investigations, and has served as advice counsel to internal investigators.  Before focusing her practice on workplace investigations, Ms. Reese spent her career as a civil litigator and advisor, both as outside counsel (most recently at Gordon &amp; Rees, Scully </w:t>
      </w:r>
      <w:proofErr w:type="spellStart"/>
      <w:r w:rsidRPr="00F829F4">
        <w:rPr>
          <w:rFonts w:ascii="Times New Roman" w:hAnsi="Times New Roman" w:cs="Times New Roman"/>
          <w:sz w:val="28"/>
          <w:szCs w:val="28"/>
        </w:rPr>
        <w:t>Mansukhani</w:t>
      </w:r>
      <w:proofErr w:type="spellEnd"/>
      <w:r w:rsidRPr="00F829F4">
        <w:rPr>
          <w:rFonts w:ascii="Times New Roman" w:hAnsi="Times New Roman" w:cs="Times New Roman"/>
          <w:sz w:val="28"/>
          <w:szCs w:val="28"/>
        </w:rPr>
        <w:t xml:space="preserve"> LLP) and in-house counsel, including at Macy’s Inc., where her role included initiatives to prevent discrimination and harassment.</w:t>
      </w:r>
    </w:p>
    <w:p w14:paraId="32889815" w14:textId="5127042D" w:rsidR="00AD2741" w:rsidRPr="00F829F4" w:rsidRDefault="00AD2741" w:rsidP="00F829F4">
      <w:pPr>
        <w:spacing w:line="276" w:lineRule="auto"/>
        <w:ind w:firstLine="720"/>
        <w:jc w:val="both"/>
        <w:rPr>
          <w:rFonts w:ascii="Times New Roman" w:hAnsi="Times New Roman" w:cs="Times New Roman"/>
          <w:sz w:val="28"/>
          <w:szCs w:val="28"/>
        </w:rPr>
      </w:pPr>
      <w:r w:rsidRPr="00F829F4">
        <w:rPr>
          <w:rFonts w:ascii="Times New Roman" w:hAnsi="Times New Roman" w:cs="Times New Roman"/>
          <w:sz w:val="28"/>
          <w:szCs w:val="28"/>
        </w:rPr>
        <w:t xml:space="preserve">Ms. Reese is the co-author, with The Hon. Kimberly A. </w:t>
      </w:r>
      <w:proofErr w:type="spellStart"/>
      <w:r w:rsidRPr="00F829F4">
        <w:rPr>
          <w:rFonts w:ascii="Times New Roman" w:hAnsi="Times New Roman" w:cs="Times New Roman"/>
          <w:sz w:val="28"/>
          <w:szCs w:val="28"/>
        </w:rPr>
        <w:t>Gaab</w:t>
      </w:r>
      <w:proofErr w:type="spellEnd"/>
      <w:r w:rsidRPr="00F829F4">
        <w:rPr>
          <w:rFonts w:ascii="Times New Roman" w:hAnsi="Times New Roman" w:cs="Times New Roman"/>
          <w:sz w:val="28"/>
          <w:szCs w:val="28"/>
        </w:rPr>
        <w:t xml:space="preserve">, of </w:t>
      </w:r>
      <w:r w:rsidRPr="00F829F4">
        <w:rPr>
          <w:rFonts w:ascii="Times New Roman" w:hAnsi="Times New Roman" w:cs="Times New Roman"/>
          <w:i/>
          <w:iCs/>
          <w:sz w:val="28"/>
          <w:szCs w:val="28"/>
        </w:rPr>
        <w:t xml:space="preserve">Civil Procedure Before Trial: Claims and Defenses </w:t>
      </w:r>
      <w:r w:rsidRPr="00F829F4">
        <w:rPr>
          <w:rFonts w:ascii="Times New Roman" w:hAnsi="Times New Roman" w:cs="Times New Roman"/>
          <w:sz w:val="28"/>
          <w:szCs w:val="28"/>
        </w:rPr>
        <w:t>(The Rutter Group</w:t>
      </w:r>
      <w:proofErr w:type="gramStart"/>
      <w:r w:rsidRPr="00F829F4">
        <w:rPr>
          <w:rFonts w:ascii="Times New Roman" w:hAnsi="Times New Roman" w:cs="Times New Roman"/>
          <w:sz w:val="28"/>
          <w:szCs w:val="28"/>
        </w:rPr>
        <w:t>), and</w:t>
      </w:r>
      <w:proofErr w:type="gramEnd"/>
      <w:r w:rsidRPr="00F829F4">
        <w:rPr>
          <w:rFonts w:ascii="Times New Roman" w:hAnsi="Times New Roman" w:cs="Times New Roman"/>
          <w:sz w:val="28"/>
          <w:szCs w:val="28"/>
        </w:rPr>
        <w:t xml:space="preserve"> Chairs the Editorial Board of the blog of Berkeley Center on Comparative Equality and Anti-Discrimination Law.</w:t>
      </w:r>
    </w:p>
    <w:p w14:paraId="40B69717" w14:textId="780A5900" w:rsidR="00476829" w:rsidRPr="00F829F4" w:rsidRDefault="00AD2741" w:rsidP="00F829F4">
      <w:pPr>
        <w:spacing w:line="276" w:lineRule="auto"/>
        <w:ind w:firstLine="720"/>
        <w:jc w:val="both"/>
        <w:rPr>
          <w:rFonts w:ascii="Times New Roman" w:hAnsi="Times New Roman" w:cs="Times New Roman"/>
          <w:sz w:val="28"/>
          <w:szCs w:val="28"/>
        </w:rPr>
      </w:pPr>
      <w:r w:rsidRPr="00F829F4">
        <w:rPr>
          <w:rFonts w:ascii="Times New Roman" w:hAnsi="Times New Roman" w:cs="Times New Roman"/>
          <w:sz w:val="28"/>
          <w:szCs w:val="28"/>
        </w:rPr>
        <w:t xml:space="preserve">Ms. Reese graduated from Berkeley Law </w:t>
      </w:r>
      <w:r w:rsidR="00E3085C" w:rsidRPr="00F829F4">
        <w:rPr>
          <w:rFonts w:ascii="Times New Roman" w:hAnsi="Times New Roman" w:cs="Times New Roman"/>
          <w:sz w:val="28"/>
          <w:szCs w:val="28"/>
        </w:rPr>
        <w:t xml:space="preserve">in 1982 and received a B.A. degree in political science from U.C. Davis, where she graduated with highest honors, received departmental honors, and was elected to membership in Phi Kappa Phi and Phi Beta Kappa. She spent her third year of law school at Yale University School of Law and served as a law clerk to United States District Judge Warren W. </w:t>
      </w:r>
      <w:proofErr w:type="spellStart"/>
      <w:r w:rsidR="00E3085C" w:rsidRPr="00F829F4">
        <w:rPr>
          <w:rFonts w:ascii="Times New Roman" w:hAnsi="Times New Roman" w:cs="Times New Roman"/>
          <w:sz w:val="28"/>
          <w:szCs w:val="28"/>
        </w:rPr>
        <w:t>Eginton</w:t>
      </w:r>
      <w:proofErr w:type="spellEnd"/>
      <w:r w:rsidR="00E3085C" w:rsidRPr="00F829F4">
        <w:rPr>
          <w:rFonts w:ascii="Times New Roman" w:hAnsi="Times New Roman" w:cs="Times New Roman"/>
          <w:sz w:val="28"/>
          <w:szCs w:val="28"/>
        </w:rPr>
        <w:t>.</w:t>
      </w:r>
    </w:p>
    <w:sectPr w:rsidR="00476829" w:rsidRPr="00F82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741"/>
    <w:rsid w:val="002F00C4"/>
    <w:rsid w:val="00476829"/>
    <w:rsid w:val="007D50D6"/>
    <w:rsid w:val="00AD2741"/>
    <w:rsid w:val="00E3085C"/>
    <w:rsid w:val="00F82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EFF66"/>
  <w15:chartTrackingRefBased/>
  <w15:docId w15:val="{F63227ED-69EF-4F30-A3F6-E8CA1552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Reese</dc:creator>
  <cp:keywords/>
  <dc:description/>
  <cp:lastModifiedBy>Maasha Jiwal (13 JGLS)</cp:lastModifiedBy>
  <cp:revision>3</cp:revision>
  <dcterms:created xsi:type="dcterms:W3CDTF">2021-01-23T18:31:00Z</dcterms:created>
  <dcterms:modified xsi:type="dcterms:W3CDTF">2021-01-25T16:28:00Z</dcterms:modified>
</cp:coreProperties>
</file>