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7B13" w14:textId="77777777" w:rsidR="00176D1F" w:rsidRDefault="00176D1F">
      <w:pPr>
        <w:rPr>
          <w:rFonts w:ascii="Book Antiqua" w:hAnsi="Book Antiqua"/>
          <w:sz w:val="24"/>
          <w:szCs w:val="24"/>
        </w:rPr>
      </w:pPr>
      <w:bookmarkStart w:id="0" w:name="_GoBack"/>
      <w:bookmarkEnd w:id="0"/>
      <w:r w:rsidRPr="00176D1F">
        <w:rPr>
          <w:rFonts w:ascii="Book Antiqua" w:hAnsi="Book Antiqua"/>
          <w:sz w:val="24"/>
          <w:szCs w:val="24"/>
        </w:rPr>
        <w:t xml:space="preserve">Douglas Johnson, President, National Demographics Corporation </w:t>
      </w:r>
    </w:p>
    <w:p w14:paraId="1B261273" w14:textId="77777777" w:rsidR="00176D1F" w:rsidRDefault="00176D1F">
      <w:pPr>
        <w:rPr>
          <w:rFonts w:ascii="Book Antiqua" w:hAnsi="Book Antiqua"/>
          <w:sz w:val="24"/>
          <w:szCs w:val="24"/>
        </w:rPr>
      </w:pPr>
    </w:p>
    <w:p w14:paraId="61AE402A" w14:textId="56A5366F" w:rsidR="003117C2" w:rsidRPr="00176D1F" w:rsidRDefault="00176D1F">
      <w:pPr>
        <w:rPr>
          <w:rFonts w:ascii="Book Antiqua" w:hAnsi="Book Antiqua"/>
          <w:sz w:val="24"/>
          <w:szCs w:val="24"/>
        </w:rPr>
      </w:pPr>
      <w:r w:rsidRPr="00176D1F">
        <w:rPr>
          <w:rFonts w:ascii="Book Antiqua" w:hAnsi="Book Antiqua"/>
          <w:sz w:val="24"/>
          <w:szCs w:val="24"/>
        </w:rPr>
        <w:t>Dr. Douglas Johnson is President of National Demographics Corporation, better known as NDC, and he is a Fellow at the Rose Institute of State and Local Government at Claremont McKenna College. Since 1979, NDC has assisted cities, counties, school districts and other California local governments with voting rights analysis, the transition between at-large and by-district election systems, and with post-Census redistricting projects. Their client list includes nearly all of the over 80 cities that have transitioned to by-district election systems following the adoption of the California Voting Rights Act, and districting and liability analysis for hundreds of other cities, school districts, water districts, and other California local governments. NDC has also aided community education and outreach efforts around the question of local governance options in Modesto, Corona, Goleta, Menifee and other jurisdictions in California. Dr. Johnson often also works as an expert witness in federal and California voting rights act-related lawsuits. As a Rose Institute Fellow, Dr. Johnson has published numerous studies on districting and redistricting; he has been a featured speaker at numerous meetings of the League of Cities, the Arizona League of Cities and Towns, the California School Board Association, and the National Conference of State Legislatures. He has been quoted in hundreds of news articles and has appeared as an expert commentator on CNN, Fox News, public television, public radio, and other news broadcasts.</w:t>
      </w:r>
    </w:p>
    <w:sectPr w:rsidR="003117C2" w:rsidRPr="0017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1F"/>
    <w:rsid w:val="00011946"/>
    <w:rsid w:val="00176D1F"/>
    <w:rsid w:val="002F4FFC"/>
    <w:rsid w:val="00455232"/>
    <w:rsid w:val="00DC70B9"/>
    <w:rsid w:val="00E7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5112"/>
  <w15:chartTrackingRefBased/>
  <w15:docId w15:val="{0D00687E-37FD-46FB-8D22-A87A2D8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77A4DF7F9C543BFE7201DDC4A4F53" ma:contentTypeVersion="15" ma:contentTypeDescription="Create a new document." ma:contentTypeScope="" ma:versionID="e607c703f2f193ade449a4fb20a20266">
  <xsd:schema xmlns:xsd="http://www.w3.org/2001/XMLSchema" xmlns:xs="http://www.w3.org/2001/XMLSchema" xmlns:p="http://schemas.microsoft.com/office/2006/metadata/properties" xmlns:ns1="http://schemas.microsoft.com/sharepoint/v3" xmlns:ns3="cc63151a-9eca-4e4a-9502-4edcb84b8038" xmlns:ns4="b2a9f217-7bf4-478f-84a1-6f53d1c9c50a" targetNamespace="http://schemas.microsoft.com/office/2006/metadata/properties" ma:root="true" ma:fieldsID="d5d96ecead158e36afc9a41e70f20240" ns1:_="" ns3:_="" ns4:_="">
    <xsd:import namespace="http://schemas.microsoft.com/sharepoint/v3"/>
    <xsd:import namespace="cc63151a-9eca-4e4a-9502-4edcb84b8038"/>
    <xsd:import namespace="b2a9f217-7bf4-478f-84a1-6f53d1c9c50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3:SharedWithDetails" minOccurs="0"/>
                <xsd:element ref="ns3:SharingHintHash"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3151a-9eca-4e4a-9502-4edcb84b80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9f217-7bf4-478f-84a1-6f53d1c9c50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1B245-06CC-4F6E-B6B2-D92357F3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3151a-9eca-4e4a-9502-4edcb84b8038"/>
    <ds:schemaRef ds:uri="b2a9f217-7bf4-478f-84a1-6f53d1c9c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C12AB-83D9-407E-8E0C-579D18C45EC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2BC04C-C9CA-421A-97A2-D6DDB325F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Ewing</dc:creator>
  <cp:keywords/>
  <dc:description/>
  <cp:lastModifiedBy>John Abaci</cp:lastModifiedBy>
  <cp:revision>2</cp:revision>
  <dcterms:created xsi:type="dcterms:W3CDTF">2020-02-25T18:24:00Z</dcterms:created>
  <dcterms:modified xsi:type="dcterms:W3CDTF">2020-02-25T18:24:00Z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0x010100FD777A4DF7F9C543BFE7201DDC4A4F53</vt:lpwstr>
  </property>
</Properties>
</file>