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1D" w:rsidRDefault="00FE1C1D" w:rsidP="00FE1C1D">
      <w:pPr>
        <w:spacing w:after="0" w:line="360" w:lineRule="auto"/>
        <w:jc w:val="center"/>
        <w:rPr>
          <w:rFonts w:eastAsia="Times New Roman"/>
          <w:b/>
        </w:rPr>
      </w:pPr>
      <w:r w:rsidRPr="00FE1C1D">
        <w:rPr>
          <w:rFonts w:eastAsia="Times New Roman"/>
          <w:b/>
        </w:rPr>
        <w:t>CO</w:t>
      </w:r>
      <w:r>
        <w:rPr>
          <w:rFonts w:eastAsia="Times New Roman"/>
          <w:b/>
        </w:rPr>
        <w:t xml:space="preserve">NSTITUTIONAL AMENDMENT </w:t>
      </w:r>
      <w:r w:rsidRPr="00FE1C1D">
        <w:rPr>
          <w:rFonts w:eastAsia="Times New Roman"/>
          <w:b/>
        </w:rPr>
        <w:t>PROCESSES IN THE AMERICAN STATES</w:t>
      </w:r>
    </w:p>
    <w:p w:rsidR="00C90D1E" w:rsidRDefault="00C90D1E" w:rsidP="00FE1C1D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Robert F. Williams</w:t>
      </w:r>
      <w:r>
        <w:rPr>
          <w:rStyle w:val="FootnoteReference"/>
          <w:rFonts w:eastAsia="Times New Roman"/>
          <w:b/>
        </w:rPr>
        <w:footnoteReference w:customMarkFollows="1" w:id="1"/>
        <w:t>*</w:t>
      </w:r>
    </w:p>
    <w:p w:rsidR="00FE1C1D" w:rsidRDefault="00FE1C1D" w:rsidP="00FE1C1D">
      <w:pPr>
        <w:spacing w:after="0" w:line="360" w:lineRule="auto"/>
        <w:jc w:val="center"/>
        <w:rPr>
          <w:rFonts w:eastAsia="Times New Roman"/>
          <w:b/>
        </w:rPr>
      </w:pPr>
    </w:p>
    <w:p w:rsidR="006669F5" w:rsidRDefault="00FE1C1D" w:rsidP="0029593E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eastAsia="Times New Roman"/>
        </w:rPr>
      </w:pPr>
      <w:r w:rsidRPr="00785C5C">
        <w:rPr>
          <w:rFonts w:eastAsia="Times New Roman"/>
        </w:rPr>
        <w:t>Introduction: States’ Amendment Processes Compared With Federal Processes - Article V San</w:t>
      </w:r>
      <w:r w:rsidR="00771CCE">
        <w:rPr>
          <w:rFonts w:eastAsia="Times New Roman"/>
        </w:rPr>
        <w:t>ford</w:t>
      </w:r>
      <w:r w:rsidRPr="00785C5C">
        <w:rPr>
          <w:rFonts w:eastAsia="Times New Roman"/>
        </w:rPr>
        <w:t xml:space="preserve"> Levinson, </w:t>
      </w:r>
      <w:r w:rsidRPr="002F1C08">
        <w:rPr>
          <w:rFonts w:eastAsia="Times New Roman"/>
          <w:smallCaps/>
        </w:rPr>
        <w:t>Framed</w:t>
      </w:r>
      <w:r w:rsidR="00771CCE">
        <w:rPr>
          <w:rFonts w:eastAsia="Times New Roman"/>
        </w:rPr>
        <w:t xml:space="preserve">:  </w:t>
      </w:r>
      <w:r w:rsidR="00771CCE" w:rsidRPr="006669F5">
        <w:rPr>
          <w:rFonts w:eastAsia="Times New Roman"/>
          <w:smallCaps/>
        </w:rPr>
        <w:t>America’s 51 Constitutions and The Crisis of Governance</w:t>
      </w:r>
      <w:r w:rsidR="00771CCE">
        <w:rPr>
          <w:rFonts w:eastAsia="Times New Roman"/>
        </w:rPr>
        <w:t xml:space="preserve"> (2012)</w:t>
      </w:r>
      <w:r w:rsidR="002F1C08">
        <w:rPr>
          <w:rFonts w:eastAsia="Times New Roman"/>
        </w:rPr>
        <w:t>;</w:t>
      </w:r>
    </w:p>
    <w:p w:rsidR="00A12E6F" w:rsidRPr="00785C5C" w:rsidRDefault="006669F5" w:rsidP="006669F5">
      <w:pPr>
        <w:pStyle w:val="ListParagraph"/>
        <w:spacing w:after="0" w:line="36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Robert F. Williams, </w:t>
      </w:r>
      <w:r>
        <w:rPr>
          <w:rFonts w:eastAsia="Times New Roman"/>
          <w:i/>
        </w:rPr>
        <w:t>Book Review</w:t>
      </w:r>
      <w:r>
        <w:rPr>
          <w:rFonts w:eastAsia="Times New Roman"/>
        </w:rPr>
        <w:t xml:space="preserve"> (Levinson Book), 91 </w:t>
      </w:r>
      <w:r>
        <w:rPr>
          <w:rFonts w:eastAsia="Times New Roman"/>
          <w:smallCaps/>
        </w:rPr>
        <w:t xml:space="preserve">Tex. L. Rev. </w:t>
      </w:r>
      <w:r>
        <w:rPr>
          <w:rFonts w:eastAsia="Times New Roman"/>
        </w:rPr>
        <w:t>1149 (2013).</w:t>
      </w:r>
      <w:r w:rsidR="00771CCE">
        <w:rPr>
          <w:rFonts w:eastAsia="Times New Roman"/>
        </w:rPr>
        <w:t xml:space="preserve"> </w:t>
      </w:r>
    </w:p>
    <w:p w:rsidR="00A12E6F" w:rsidRDefault="00FE1C1D" w:rsidP="003F2E27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/>
        </w:rPr>
      </w:pPr>
      <w:r w:rsidRPr="00FE1C1D">
        <w:rPr>
          <w:rFonts w:eastAsia="Times New Roman"/>
        </w:rPr>
        <w:t>Constitutional convention - fear of runaway convention; difficult congressional amendment proposal process</w:t>
      </w:r>
    </w:p>
    <w:p w:rsidR="00A12E6F" w:rsidRPr="006669F5" w:rsidRDefault="00FE1C1D" w:rsidP="00A12E6F">
      <w:pPr>
        <w:pStyle w:val="ListParagraph"/>
        <w:numPr>
          <w:ilvl w:val="0"/>
          <w:numId w:val="2"/>
        </w:numPr>
        <w:spacing w:after="0" w:line="360" w:lineRule="auto"/>
      </w:pPr>
      <w:r w:rsidRPr="00FE1C1D">
        <w:rPr>
          <w:rFonts w:eastAsia="Times New Roman"/>
        </w:rPr>
        <w:t xml:space="preserve">Subnational processes always easier than federal </w:t>
      </w:r>
    </w:p>
    <w:p w:rsidR="006669F5" w:rsidRPr="006669F5" w:rsidRDefault="006669F5" w:rsidP="006669F5">
      <w:pPr>
        <w:pStyle w:val="ListParagraph"/>
        <w:spacing w:after="0" w:line="360" w:lineRule="auto"/>
        <w:ind w:left="1440"/>
      </w:pPr>
      <w:r>
        <w:rPr>
          <w:rFonts w:eastAsia="Times New Roman"/>
        </w:rPr>
        <w:t xml:space="preserve">Tom Ginsberg &amp; Eric Posner, </w:t>
      </w:r>
      <w:proofErr w:type="spellStart"/>
      <w:r>
        <w:rPr>
          <w:rFonts w:eastAsia="Times New Roman"/>
          <w:i/>
        </w:rPr>
        <w:t>Subnationalism</w:t>
      </w:r>
      <w:proofErr w:type="spellEnd"/>
      <w:r>
        <w:rPr>
          <w:rFonts w:eastAsia="Times New Roman"/>
        </w:rPr>
        <w:t xml:space="preserve">, 62 </w:t>
      </w:r>
      <w:r>
        <w:rPr>
          <w:rFonts w:eastAsia="Times New Roman"/>
          <w:smallCaps/>
        </w:rPr>
        <w:t xml:space="preserve">Stan. L. Rev. </w:t>
      </w:r>
      <w:r>
        <w:rPr>
          <w:rFonts w:eastAsia="Times New Roman"/>
        </w:rPr>
        <w:t>1583, 1600, 1618-1619 (2010)</w:t>
      </w:r>
      <w:proofErr w:type="gramStart"/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John </w:t>
      </w:r>
      <w:proofErr w:type="spellStart"/>
      <w:r>
        <w:rPr>
          <w:rFonts w:eastAsia="Times New Roman"/>
        </w:rPr>
        <w:t>Dinan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Patterns of Subnational Constitutionalism in Federal Countries</w:t>
      </w:r>
      <w:r>
        <w:rPr>
          <w:rFonts w:eastAsia="Times New Roman"/>
        </w:rPr>
        <w:t xml:space="preserve">, 39 </w:t>
      </w:r>
      <w:r>
        <w:rPr>
          <w:rFonts w:eastAsia="Times New Roman"/>
          <w:smallCaps/>
        </w:rPr>
        <w:t xml:space="preserve">Rutgers L.J. </w:t>
      </w:r>
      <w:r>
        <w:rPr>
          <w:rFonts w:eastAsia="Times New Roman"/>
        </w:rPr>
        <w:t>837, 841-847 (2008).</w:t>
      </w:r>
    </w:p>
    <w:p w:rsidR="006669F5" w:rsidRPr="006669F5" w:rsidRDefault="00FE1C1D" w:rsidP="004E1955">
      <w:pPr>
        <w:pStyle w:val="ListParagraph"/>
        <w:numPr>
          <w:ilvl w:val="0"/>
          <w:numId w:val="2"/>
        </w:numPr>
        <w:spacing w:after="0" w:line="360" w:lineRule="auto"/>
      </w:pPr>
      <w:r w:rsidRPr="00785C5C">
        <w:rPr>
          <w:rFonts w:eastAsia="Times New Roman"/>
        </w:rPr>
        <w:t xml:space="preserve">American state constitutional amendment processes have been getting easier through history until recently </w:t>
      </w:r>
    </w:p>
    <w:p w:rsidR="002F1C08" w:rsidRDefault="006669F5" w:rsidP="006669F5">
      <w:pPr>
        <w:pStyle w:val="ListParagraph"/>
        <w:spacing w:after="0" w:line="36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Dinan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Twenty-First Century Debates and Developments Regarding the Design of State Amendment Processes</w:t>
      </w:r>
      <w:proofErr w:type="gramStart"/>
      <w:r>
        <w:rPr>
          <w:rFonts w:eastAsia="Times New Roman"/>
          <w:i/>
        </w:rPr>
        <w:t xml:space="preserve">, </w:t>
      </w:r>
      <w:r>
        <w:rPr>
          <w:rFonts w:eastAsia="Times New Roman"/>
        </w:rPr>
        <w:t xml:space="preserve"> 69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mallCaps/>
        </w:rPr>
        <w:t xml:space="preserve">Ark. L. Rev. </w:t>
      </w:r>
      <w:r>
        <w:rPr>
          <w:rFonts w:eastAsia="Times New Roman"/>
        </w:rPr>
        <w:t>283 (2016)</w:t>
      </w:r>
      <w:proofErr w:type="gramStart"/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G. Alan </w:t>
      </w:r>
      <w:proofErr w:type="spellStart"/>
      <w:r>
        <w:rPr>
          <w:rFonts w:eastAsia="Times New Roman"/>
        </w:rPr>
        <w:t>Tarr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Explaining State Constitutional Change</w:t>
      </w:r>
      <w:r>
        <w:rPr>
          <w:rFonts w:eastAsia="Times New Roman"/>
        </w:rPr>
        <w:t xml:space="preserve">, 60 </w:t>
      </w:r>
      <w:r>
        <w:rPr>
          <w:rFonts w:eastAsia="Times New Roman"/>
          <w:smallCaps/>
        </w:rPr>
        <w:t xml:space="preserve">Wayne L. Rev. </w:t>
      </w:r>
      <w:r>
        <w:rPr>
          <w:rFonts w:eastAsia="Times New Roman"/>
        </w:rPr>
        <w:t>9 (2014).</w:t>
      </w:r>
    </w:p>
    <w:p w:rsidR="00A12E6F" w:rsidRPr="00A12E6F" w:rsidRDefault="002F1C08" w:rsidP="006669F5">
      <w:pPr>
        <w:pStyle w:val="ListParagraph"/>
        <w:spacing w:after="0" w:line="360" w:lineRule="auto"/>
        <w:ind w:left="1440"/>
      </w:pPr>
      <w:r>
        <w:rPr>
          <w:rFonts w:eastAsia="Times New Roman"/>
          <w:smallCaps/>
        </w:rPr>
        <w:t xml:space="preserve">John </w:t>
      </w:r>
      <w:proofErr w:type="spellStart"/>
      <w:r>
        <w:rPr>
          <w:rFonts w:eastAsia="Times New Roman"/>
          <w:smallCaps/>
        </w:rPr>
        <w:t>Dinan</w:t>
      </w:r>
      <w:proofErr w:type="spellEnd"/>
      <w:r>
        <w:rPr>
          <w:rFonts w:eastAsia="Times New Roman"/>
          <w:smallCaps/>
        </w:rPr>
        <w:t>, State Constitutional Politics:  Governing By Amendment in the American States (2018).</w:t>
      </w:r>
      <w:r w:rsidR="00FE1C1D" w:rsidRPr="00785C5C">
        <w:rPr>
          <w:rFonts w:eastAsia="Times New Roman"/>
        </w:rPr>
        <w:br/>
        <w:t>1. Examples  </w:t>
      </w:r>
    </w:p>
    <w:p w:rsidR="00A12E6F" w:rsidRDefault="00FE1C1D" w:rsidP="00A12E6F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/>
        </w:rPr>
      </w:pPr>
      <w:r w:rsidRPr="00FE1C1D">
        <w:rPr>
          <w:rFonts w:eastAsia="Times New Roman"/>
        </w:rPr>
        <w:t>Early state constitutions with no process of amendment -New Jersey</w:t>
      </w:r>
    </w:p>
    <w:p w:rsidR="00A12E6F" w:rsidRPr="00A12E6F" w:rsidRDefault="00FE1C1D" w:rsidP="00A12E6F">
      <w:pPr>
        <w:pStyle w:val="ListParagraph"/>
        <w:numPr>
          <w:ilvl w:val="0"/>
          <w:numId w:val="3"/>
        </w:numPr>
        <w:spacing w:after="0" w:line="360" w:lineRule="auto"/>
      </w:pPr>
      <w:r w:rsidRPr="00FE1C1D">
        <w:rPr>
          <w:rFonts w:eastAsia="Times New Roman"/>
        </w:rPr>
        <w:t>Development of the Initiative - Oregon, California and back to Eastern states</w:t>
      </w:r>
    </w:p>
    <w:p w:rsidR="00A12E6F" w:rsidRPr="00A12E6F" w:rsidRDefault="00FE1C1D" w:rsidP="00A12E6F">
      <w:pPr>
        <w:pStyle w:val="ListParagraph"/>
        <w:numPr>
          <w:ilvl w:val="0"/>
          <w:numId w:val="3"/>
        </w:numPr>
        <w:spacing w:after="0" w:line="360" w:lineRule="auto"/>
      </w:pPr>
      <w:r w:rsidRPr="00FE1C1D">
        <w:rPr>
          <w:rFonts w:eastAsia="Times New Roman"/>
        </w:rPr>
        <w:t xml:space="preserve">Advent of constitutional commissions - New York/New Jersey; Ohio, Florida </w:t>
      </w:r>
      <w:r w:rsidR="00A12E6F">
        <w:rPr>
          <w:rFonts w:eastAsia="Times New Roman"/>
        </w:rPr>
        <w:t>–</w:t>
      </w:r>
      <w:r w:rsidRPr="00FE1C1D">
        <w:rPr>
          <w:rFonts w:eastAsia="Times New Roman"/>
        </w:rPr>
        <w:t xml:space="preserve"> </w:t>
      </w:r>
      <w:r w:rsidR="006669F5">
        <w:rPr>
          <w:rFonts w:eastAsia="Times New Roman"/>
          <w:smallCaps/>
        </w:rPr>
        <w:t xml:space="preserve">Robert </w:t>
      </w:r>
      <w:proofErr w:type="spellStart"/>
      <w:r w:rsidR="006669F5">
        <w:rPr>
          <w:rFonts w:eastAsia="Times New Roman"/>
          <w:smallCaps/>
        </w:rPr>
        <w:t>F.</w:t>
      </w:r>
      <w:r w:rsidRPr="006669F5">
        <w:rPr>
          <w:rFonts w:eastAsia="Times New Roman"/>
          <w:smallCaps/>
        </w:rPr>
        <w:t>Williams</w:t>
      </w:r>
      <w:proofErr w:type="spellEnd"/>
      <w:r w:rsidR="006669F5">
        <w:rPr>
          <w:rFonts w:eastAsia="Times New Roman"/>
          <w:smallCaps/>
        </w:rPr>
        <w:t>, The Law of American State Constitutions</w:t>
      </w:r>
      <w:r w:rsidR="006669F5">
        <w:rPr>
          <w:rFonts w:eastAsia="Times New Roman"/>
        </w:rPr>
        <w:t xml:space="preserve"> 381-387 (2009)</w:t>
      </w:r>
      <w:r w:rsidR="002051CE">
        <w:rPr>
          <w:rFonts w:eastAsia="Times New Roman"/>
        </w:rPr>
        <w:t>;</w:t>
      </w:r>
      <w:r w:rsidR="006669F5">
        <w:rPr>
          <w:rFonts w:eastAsia="Times New Roman"/>
        </w:rPr>
        <w:t xml:space="preserve">  Steven H. </w:t>
      </w:r>
      <w:proofErr w:type="spellStart"/>
      <w:r w:rsidR="006669F5">
        <w:rPr>
          <w:rFonts w:eastAsia="Times New Roman"/>
        </w:rPr>
        <w:t>Steinglass</w:t>
      </w:r>
      <w:proofErr w:type="spellEnd"/>
      <w:r w:rsidR="006669F5">
        <w:rPr>
          <w:rFonts w:eastAsia="Times New Roman"/>
        </w:rPr>
        <w:t xml:space="preserve">, </w:t>
      </w:r>
      <w:r w:rsidR="006669F5">
        <w:rPr>
          <w:rFonts w:eastAsia="Times New Roman"/>
          <w:i/>
        </w:rPr>
        <w:t>Constitutional Revision:  Ohio Style</w:t>
      </w:r>
      <w:r w:rsidR="006669F5">
        <w:rPr>
          <w:rFonts w:eastAsia="Times New Roman"/>
        </w:rPr>
        <w:t xml:space="preserve">, 77 </w:t>
      </w:r>
      <w:r w:rsidR="006669F5">
        <w:rPr>
          <w:rFonts w:eastAsia="Times New Roman"/>
          <w:smallCaps/>
        </w:rPr>
        <w:t xml:space="preserve">Ohio St. L.J. </w:t>
      </w:r>
      <w:r w:rsidR="006669F5">
        <w:rPr>
          <w:rFonts w:eastAsia="Times New Roman"/>
        </w:rPr>
        <w:t>282 (2016).</w:t>
      </w:r>
    </w:p>
    <w:p w:rsidR="00A12E6F" w:rsidRPr="00A12E6F" w:rsidRDefault="00FE1C1D" w:rsidP="00A12E6F">
      <w:pPr>
        <w:pStyle w:val="ListParagraph"/>
        <w:numPr>
          <w:ilvl w:val="0"/>
          <w:numId w:val="3"/>
        </w:numPr>
        <w:spacing w:after="0" w:line="360" w:lineRule="auto"/>
      </w:pPr>
      <w:r w:rsidRPr="00FE1C1D">
        <w:rPr>
          <w:rFonts w:eastAsia="Times New Roman"/>
        </w:rPr>
        <w:t xml:space="preserve">National political issues showing up in proposed state constitutional amendments </w:t>
      </w:r>
    </w:p>
    <w:p w:rsidR="00A12E6F" w:rsidRPr="00A12E6F" w:rsidRDefault="00FE1C1D" w:rsidP="00A12E6F">
      <w:pPr>
        <w:pStyle w:val="ListParagraph"/>
        <w:numPr>
          <w:ilvl w:val="0"/>
          <w:numId w:val="3"/>
        </w:numPr>
        <w:spacing w:after="0" w:line="360" w:lineRule="auto"/>
      </w:pPr>
      <w:r w:rsidRPr="00FE1C1D">
        <w:rPr>
          <w:rFonts w:eastAsia="Times New Roman"/>
        </w:rPr>
        <w:lastRenderedPageBreak/>
        <w:t>Two-step change in constitutional amendment process where first change loosens process for later substantive</w:t>
      </w:r>
      <w:r w:rsidR="00A12E6F">
        <w:rPr>
          <w:rFonts w:eastAsia="Times New Roman"/>
        </w:rPr>
        <w:t xml:space="preserve"> amendment</w:t>
      </w:r>
    </w:p>
    <w:p w:rsidR="00A12E6F" w:rsidRPr="00A12E6F" w:rsidRDefault="00FE1C1D" w:rsidP="00A12E6F">
      <w:pPr>
        <w:spacing w:after="0" w:line="360" w:lineRule="auto"/>
        <w:ind w:left="720" w:firstLine="720"/>
      </w:pPr>
      <w:r w:rsidRPr="00A12E6F">
        <w:rPr>
          <w:rFonts w:eastAsia="Times New Roman"/>
        </w:rPr>
        <w:t>2. Recent restrictions on process of state constitutional amendment processes     </w:t>
      </w:r>
    </w:p>
    <w:p w:rsidR="00A12E6F" w:rsidRPr="00A12E6F" w:rsidRDefault="00FE1C1D" w:rsidP="00A12E6F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/>
        </w:rPr>
      </w:pPr>
      <w:r w:rsidRPr="00A12E6F">
        <w:rPr>
          <w:rFonts w:eastAsia="Times New Roman"/>
        </w:rPr>
        <w:t>Florida</w:t>
      </w:r>
    </w:p>
    <w:p w:rsidR="00A12E6F" w:rsidRPr="00A12E6F" w:rsidRDefault="00FE1C1D" w:rsidP="00A12E6F">
      <w:pPr>
        <w:pStyle w:val="ListParagraph"/>
        <w:numPr>
          <w:ilvl w:val="0"/>
          <w:numId w:val="4"/>
        </w:numPr>
        <w:spacing w:after="0" w:line="360" w:lineRule="auto"/>
      </w:pPr>
      <w:r w:rsidRPr="00FE1C1D">
        <w:rPr>
          <w:rFonts w:eastAsia="Times New Roman"/>
        </w:rPr>
        <w:t>Colorado</w:t>
      </w:r>
    </w:p>
    <w:p w:rsidR="00A12E6F" w:rsidRDefault="00FE1C1D" w:rsidP="00A12E6F">
      <w:pPr>
        <w:spacing w:after="0" w:line="360" w:lineRule="auto"/>
        <w:ind w:firstLine="720"/>
        <w:rPr>
          <w:rFonts w:eastAsia="Times New Roman"/>
        </w:rPr>
      </w:pPr>
      <w:r w:rsidRPr="00A12E6F">
        <w:rPr>
          <w:rFonts w:eastAsia="Times New Roman"/>
        </w:rPr>
        <w:t>II. State constitutional conventions </w:t>
      </w:r>
    </w:p>
    <w:p w:rsidR="00752C36" w:rsidRPr="00752C36" w:rsidRDefault="00FE1C1D" w:rsidP="00752C36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</w:rPr>
      </w:pPr>
      <w:r w:rsidRPr="00752C36">
        <w:rPr>
          <w:rFonts w:eastAsia="Times New Roman"/>
        </w:rPr>
        <w:t>Hundreds have taken place</w:t>
      </w:r>
    </w:p>
    <w:p w:rsidR="00752C36" w:rsidRDefault="00752C36" w:rsidP="00752C36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</w:rPr>
      </w:pPr>
      <w:r>
        <w:rPr>
          <w:rFonts w:eastAsia="Times New Roman"/>
          <w:smallCaps/>
        </w:rPr>
        <w:t xml:space="preserve">Alan </w:t>
      </w:r>
      <w:proofErr w:type="spellStart"/>
      <w:r>
        <w:rPr>
          <w:rFonts w:eastAsia="Times New Roman"/>
          <w:smallCaps/>
        </w:rPr>
        <w:t>Tarr</w:t>
      </w:r>
      <w:proofErr w:type="spellEnd"/>
      <w:r>
        <w:rPr>
          <w:rFonts w:eastAsia="Times New Roman"/>
          <w:smallCaps/>
        </w:rPr>
        <w:t xml:space="preserve">, Understanding State Constitutions </w:t>
      </w:r>
      <w:r>
        <w:rPr>
          <w:rFonts w:eastAsia="Times New Roman"/>
        </w:rPr>
        <w:t>(1998)</w:t>
      </w:r>
    </w:p>
    <w:p w:rsidR="00A12E6F" w:rsidRPr="00752C36" w:rsidRDefault="00FE1C1D" w:rsidP="00752C36">
      <w:pPr>
        <w:spacing w:after="0" w:line="360" w:lineRule="auto"/>
        <w:ind w:firstLine="720"/>
        <w:rPr>
          <w:rFonts w:eastAsia="Times New Roman"/>
        </w:rPr>
      </w:pPr>
      <w:r w:rsidRPr="00752C36">
        <w:rPr>
          <w:rFonts w:eastAsia="Times New Roman"/>
        </w:rPr>
        <w:t>    </w:t>
      </w:r>
      <w:r w:rsidR="00A12E6F" w:rsidRPr="00752C36">
        <w:rPr>
          <w:rFonts w:eastAsia="Times New Roman"/>
        </w:rPr>
        <w:tab/>
      </w:r>
      <w:r w:rsidRPr="00752C36">
        <w:rPr>
          <w:rFonts w:eastAsia="Times New Roman"/>
        </w:rPr>
        <w:t>1. Elected delegates</w:t>
      </w:r>
    </w:p>
    <w:p w:rsidR="00A12E6F" w:rsidRDefault="00FE1C1D" w:rsidP="00A12E6F">
      <w:pPr>
        <w:spacing w:after="0" w:line="360" w:lineRule="auto"/>
        <w:ind w:left="720" w:firstLine="720"/>
        <w:rPr>
          <w:rFonts w:eastAsia="Times New Roman"/>
        </w:rPr>
      </w:pPr>
      <w:r w:rsidRPr="00A12E6F">
        <w:rPr>
          <w:rFonts w:eastAsia="Times New Roman"/>
        </w:rPr>
        <w:t>2. Extensive documentation</w:t>
      </w:r>
      <w:r w:rsidRPr="00A12E6F">
        <w:rPr>
          <w:rFonts w:eastAsia="Times New Roman"/>
        </w:rPr>
        <w:br/>
        <w:t>    </w:t>
      </w:r>
      <w:r w:rsidR="00A12E6F">
        <w:rPr>
          <w:rFonts w:eastAsia="Times New Roman"/>
        </w:rPr>
        <w:tab/>
      </w:r>
      <w:proofErr w:type="gramStart"/>
      <w:r w:rsidRPr="00A12E6F">
        <w:rPr>
          <w:rFonts w:eastAsia="Times New Roman"/>
        </w:rPr>
        <w:t>3</w:t>
      </w:r>
      <w:proofErr w:type="gramEnd"/>
      <w:r w:rsidRPr="00A12E6F">
        <w:rPr>
          <w:rFonts w:eastAsia="Times New Roman"/>
        </w:rPr>
        <w:t>. Proposals submitted to public vote (except Delaware)</w:t>
      </w:r>
    </w:p>
    <w:p w:rsidR="00752C36" w:rsidRDefault="00FE1C1D" w:rsidP="008368DB">
      <w:pPr>
        <w:spacing w:after="0" w:line="360" w:lineRule="auto"/>
        <w:ind w:left="1440"/>
        <w:rPr>
          <w:rFonts w:eastAsia="Times New Roman"/>
        </w:rPr>
      </w:pPr>
      <w:r w:rsidRPr="00A12E6F">
        <w:rPr>
          <w:rFonts w:eastAsia="Times New Roman"/>
        </w:rPr>
        <w:t xml:space="preserve">4. </w:t>
      </w:r>
      <w:proofErr w:type="spellStart"/>
      <w:r w:rsidRPr="00A12E6F">
        <w:rPr>
          <w:rFonts w:eastAsia="Times New Roman"/>
        </w:rPr>
        <w:t>Conventionphobia</w:t>
      </w:r>
      <w:proofErr w:type="spellEnd"/>
      <w:r w:rsidRPr="00A12E6F">
        <w:rPr>
          <w:rFonts w:eastAsia="Times New Roman"/>
        </w:rPr>
        <w:t xml:space="preserve"> - public fear of politics as usual - few approved recently</w:t>
      </w:r>
    </w:p>
    <w:p w:rsidR="00A12E6F" w:rsidRDefault="00752C36" w:rsidP="00752C36">
      <w:pPr>
        <w:spacing w:after="0" w:line="360" w:lineRule="auto"/>
        <w:ind w:left="1692"/>
        <w:rPr>
          <w:rFonts w:eastAsia="Times New Roman"/>
        </w:rPr>
      </w:pPr>
      <w:r>
        <w:rPr>
          <w:rFonts w:eastAsia="Times New Roman"/>
        </w:rPr>
        <w:t xml:space="preserve">Thomas </w:t>
      </w:r>
      <w:proofErr w:type="spellStart"/>
      <w:r>
        <w:rPr>
          <w:rFonts w:eastAsia="Times New Roman"/>
        </w:rPr>
        <w:t>Gais</w:t>
      </w:r>
      <w:proofErr w:type="spellEnd"/>
      <w:r>
        <w:rPr>
          <w:rFonts w:eastAsia="Times New Roman"/>
        </w:rPr>
        <w:t xml:space="preserve"> &amp; Gerald Benjamin, </w:t>
      </w:r>
      <w:r>
        <w:rPr>
          <w:rFonts w:eastAsia="Times New Roman"/>
          <w:i/>
        </w:rPr>
        <w:t xml:space="preserve">Public Discontent and the Decline of Deliberation:  </w:t>
      </w:r>
      <w:proofErr w:type="gramStart"/>
      <w:r>
        <w:rPr>
          <w:rFonts w:eastAsia="Times New Roman"/>
          <w:i/>
        </w:rPr>
        <w:t>A  Dilemma</w:t>
      </w:r>
      <w:proofErr w:type="gramEnd"/>
      <w:r>
        <w:rPr>
          <w:rFonts w:eastAsia="Times New Roman"/>
          <w:i/>
        </w:rPr>
        <w:t xml:space="preserve"> in State Constitutional Reform</w:t>
      </w:r>
      <w:r>
        <w:rPr>
          <w:rFonts w:eastAsia="Times New Roman"/>
        </w:rPr>
        <w:t xml:space="preserve">, 68 </w:t>
      </w:r>
      <w:r>
        <w:rPr>
          <w:rFonts w:eastAsia="Times New Roman"/>
          <w:smallCaps/>
        </w:rPr>
        <w:t xml:space="preserve">Temple L. Rev. </w:t>
      </w:r>
      <w:r>
        <w:rPr>
          <w:rFonts w:eastAsia="Times New Roman"/>
        </w:rPr>
        <w:t>1291 (1995).</w:t>
      </w:r>
      <w:r w:rsidR="00FE1C1D" w:rsidRPr="00A12E6F">
        <w:rPr>
          <w:rFonts w:eastAsia="Times New Roman"/>
        </w:rPr>
        <w:t xml:space="preserve"> </w:t>
      </w:r>
      <w:r w:rsidR="00A12E6F">
        <w:rPr>
          <w:rFonts w:eastAsia="Times New Roman"/>
        </w:rPr>
        <w:t xml:space="preserve">   </w:t>
      </w:r>
      <w:r w:rsidR="008368DB">
        <w:rPr>
          <w:rFonts w:eastAsia="Times New Roman"/>
        </w:rPr>
        <w:t xml:space="preserve">        </w:t>
      </w:r>
    </w:p>
    <w:p w:rsidR="008368DB" w:rsidRDefault="00FE1C1D" w:rsidP="00A12E6F">
      <w:pPr>
        <w:spacing w:after="0" w:line="360" w:lineRule="auto"/>
        <w:ind w:left="1440"/>
        <w:rPr>
          <w:rFonts w:eastAsia="Times New Roman"/>
        </w:rPr>
      </w:pPr>
      <w:r w:rsidRPr="00A12E6F">
        <w:rPr>
          <w:rFonts w:eastAsia="Times New Roman"/>
        </w:rPr>
        <w:t>5. Ex</w:t>
      </w:r>
      <w:r w:rsidR="00A12E6F">
        <w:rPr>
          <w:rFonts w:eastAsia="Times New Roman"/>
        </w:rPr>
        <w:t>pensive to organize and run</w:t>
      </w:r>
      <w:r w:rsidR="00A12E6F">
        <w:rPr>
          <w:rFonts w:eastAsia="Times New Roman"/>
        </w:rPr>
        <w:br/>
      </w:r>
      <w:r w:rsidRPr="00A12E6F">
        <w:rPr>
          <w:rFonts w:eastAsia="Times New Roman"/>
        </w:rPr>
        <w:t>6. Permit comprehensive review of constitution, compromi</w:t>
      </w:r>
      <w:r w:rsidR="008368DB">
        <w:rPr>
          <w:rFonts w:eastAsia="Times New Roman"/>
        </w:rPr>
        <w:t>se, and structural integration</w:t>
      </w:r>
    </w:p>
    <w:p w:rsidR="008368DB" w:rsidRDefault="008368DB" w:rsidP="00A12E6F">
      <w:pPr>
        <w:spacing w:after="0" w:line="360" w:lineRule="auto"/>
        <w:ind w:left="1440"/>
        <w:rPr>
          <w:rFonts w:eastAsia="Times New Roman"/>
        </w:rPr>
      </w:pPr>
    </w:p>
    <w:p w:rsidR="00CF590C" w:rsidRPr="00CF590C" w:rsidRDefault="00FE1C1D" w:rsidP="00CF590C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</w:rPr>
      </w:pPr>
      <w:r w:rsidRPr="00CF590C">
        <w:rPr>
          <w:rFonts w:eastAsia="Times New Roman"/>
        </w:rPr>
        <w:t>Limited state constitutional conventions</w:t>
      </w:r>
    </w:p>
    <w:p w:rsidR="00CF590C" w:rsidRDefault="00CF590C" w:rsidP="00CF590C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Alan </w:t>
      </w:r>
      <w:proofErr w:type="spellStart"/>
      <w:r>
        <w:rPr>
          <w:rFonts w:eastAsia="Times New Roman"/>
        </w:rPr>
        <w:t>Tarr</w:t>
      </w:r>
      <w:proofErr w:type="spellEnd"/>
      <w:r>
        <w:rPr>
          <w:rFonts w:eastAsia="Times New Roman"/>
        </w:rPr>
        <w:t xml:space="preserve"> &amp; Robert F. Williams, </w:t>
      </w:r>
      <w:r>
        <w:rPr>
          <w:rFonts w:eastAsia="Times New Roman"/>
          <w:i/>
        </w:rPr>
        <w:t>Getting from Here to There:  Twenty-First Century Mechanisms and Opportunities in State Constitutional Reform</w:t>
      </w:r>
      <w:r>
        <w:rPr>
          <w:rFonts w:eastAsia="Times New Roman"/>
        </w:rPr>
        <w:t xml:space="preserve">, 36 </w:t>
      </w:r>
      <w:r>
        <w:rPr>
          <w:rFonts w:eastAsia="Times New Roman"/>
          <w:smallCaps/>
        </w:rPr>
        <w:t>Rutgers L.J. 1075, 1085-1086 (2008).</w:t>
      </w:r>
    </w:p>
    <w:p w:rsidR="008368DB" w:rsidRPr="00CF590C" w:rsidRDefault="00FE1C1D" w:rsidP="00CF590C">
      <w:pPr>
        <w:spacing w:after="0" w:line="360" w:lineRule="auto"/>
        <w:ind w:left="1440"/>
        <w:rPr>
          <w:rFonts w:eastAsia="Times New Roman"/>
        </w:rPr>
      </w:pPr>
      <w:r w:rsidRPr="00CF590C">
        <w:rPr>
          <w:rFonts w:eastAsia="Times New Roman"/>
        </w:rPr>
        <w:t>1. Limits voted on by people</w:t>
      </w:r>
    </w:p>
    <w:p w:rsidR="008368DB" w:rsidRDefault="00FE1C1D" w:rsidP="008368DB">
      <w:pPr>
        <w:spacing w:after="0" w:line="360" w:lineRule="auto"/>
        <w:ind w:left="720" w:firstLine="720"/>
        <w:rPr>
          <w:rFonts w:eastAsia="Times New Roman"/>
        </w:rPr>
      </w:pPr>
      <w:r w:rsidRPr="00A12E6F">
        <w:rPr>
          <w:rFonts w:eastAsia="Times New Roman"/>
        </w:rPr>
        <w:t>2. Judicial approval in some states</w:t>
      </w:r>
    </w:p>
    <w:p w:rsidR="008368DB" w:rsidRDefault="00FE1C1D" w:rsidP="008368DB">
      <w:pPr>
        <w:spacing w:after="0" w:line="360" w:lineRule="auto"/>
        <w:ind w:left="720" w:firstLine="720"/>
        <w:rPr>
          <w:rFonts w:eastAsia="Times New Roman"/>
        </w:rPr>
      </w:pPr>
      <w:r w:rsidRPr="00A12E6F">
        <w:rPr>
          <w:rFonts w:eastAsia="Times New Roman"/>
        </w:rPr>
        <w:t>3. Take controversial topics off the table</w:t>
      </w:r>
    </w:p>
    <w:p w:rsidR="00CF590C" w:rsidRDefault="00FE1C1D" w:rsidP="008368DB">
      <w:pPr>
        <w:spacing w:after="0" w:line="360" w:lineRule="auto"/>
        <w:ind w:left="720" w:firstLine="720"/>
        <w:rPr>
          <w:rFonts w:eastAsia="Times New Roman"/>
        </w:rPr>
      </w:pPr>
      <w:r w:rsidRPr="00A12E6F">
        <w:rPr>
          <w:rFonts w:eastAsia="Times New Roman"/>
        </w:rPr>
        <w:t xml:space="preserve">4. Avoid public fear of unlimited conventions </w:t>
      </w:r>
      <w:r w:rsidRPr="00A12E6F">
        <w:rPr>
          <w:rFonts w:eastAsia="Times New Roman"/>
        </w:rPr>
        <w:br/>
        <w:t>    </w:t>
      </w:r>
      <w:r w:rsidR="008368DB">
        <w:rPr>
          <w:rFonts w:eastAsia="Times New Roman"/>
        </w:rPr>
        <w:t xml:space="preserve">     </w:t>
      </w:r>
      <w:r w:rsidRPr="00A12E6F">
        <w:rPr>
          <w:rFonts w:eastAsia="Times New Roman"/>
        </w:rPr>
        <w:t>C. Automatic, periodic vote on whether to call a convention</w:t>
      </w:r>
      <w:r w:rsidRPr="00A12E6F">
        <w:rPr>
          <w:rFonts w:eastAsia="Times New Roman"/>
        </w:rPr>
        <w:br/>
        <w:t>      </w:t>
      </w:r>
      <w:r w:rsidR="008368DB">
        <w:rPr>
          <w:rFonts w:eastAsia="Times New Roman"/>
        </w:rPr>
        <w:tab/>
      </w:r>
      <w:proofErr w:type="gramStart"/>
      <w:r w:rsidRPr="00A12E6F">
        <w:rPr>
          <w:rFonts w:eastAsia="Times New Roman"/>
        </w:rPr>
        <w:t>1</w:t>
      </w:r>
      <w:proofErr w:type="gramEnd"/>
      <w:r w:rsidRPr="00A12E6F">
        <w:rPr>
          <w:rFonts w:eastAsia="Times New Roman"/>
        </w:rPr>
        <w:t>. Jefferson -constitution of the living generation</w:t>
      </w:r>
      <w:r w:rsidRPr="00A12E6F">
        <w:rPr>
          <w:rFonts w:eastAsia="Times New Roman"/>
        </w:rPr>
        <w:br/>
        <w:t>      </w:t>
      </w:r>
      <w:r w:rsidR="008368DB">
        <w:rPr>
          <w:rFonts w:eastAsia="Times New Roman"/>
        </w:rPr>
        <w:tab/>
      </w:r>
      <w:proofErr w:type="gramStart"/>
      <w:r w:rsidRPr="00A12E6F">
        <w:rPr>
          <w:rFonts w:eastAsia="Times New Roman"/>
        </w:rPr>
        <w:t>2</w:t>
      </w:r>
      <w:proofErr w:type="gramEnd"/>
      <w:r w:rsidRPr="00A12E6F">
        <w:rPr>
          <w:rFonts w:eastAsia="Times New Roman"/>
        </w:rPr>
        <w:t>. Shifts political burden from those favoring a convention vote to those in opposition</w:t>
      </w:r>
      <w:r w:rsidRPr="00A12E6F">
        <w:rPr>
          <w:rFonts w:eastAsia="Times New Roman"/>
        </w:rPr>
        <w:br/>
        <w:t>      </w:t>
      </w:r>
      <w:r w:rsidR="008368DB">
        <w:rPr>
          <w:rFonts w:eastAsia="Times New Roman"/>
        </w:rPr>
        <w:tab/>
      </w:r>
      <w:proofErr w:type="gramStart"/>
      <w:r w:rsidRPr="00A12E6F">
        <w:rPr>
          <w:rFonts w:eastAsia="Times New Roman"/>
        </w:rPr>
        <w:t>3</w:t>
      </w:r>
      <w:proofErr w:type="gramEnd"/>
      <w:r w:rsidRPr="00A12E6F">
        <w:rPr>
          <w:rFonts w:eastAsia="Times New Roman"/>
        </w:rPr>
        <w:t>. May come at a bad political moment or election cycle</w:t>
      </w:r>
      <w:r w:rsidRPr="00A12E6F">
        <w:rPr>
          <w:rFonts w:eastAsia="Times New Roman"/>
        </w:rPr>
        <w:br/>
        <w:t>      </w:t>
      </w:r>
      <w:r w:rsidR="008368DB">
        <w:rPr>
          <w:rFonts w:eastAsia="Times New Roman"/>
        </w:rPr>
        <w:tab/>
      </w:r>
      <w:proofErr w:type="gramStart"/>
      <w:r w:rsidR="008368DB">
        <w:rPr>
          <w:rFonts w:eastAsia="Times New Roman"/>
        </w:rPr>
        <w:t>4</w:t>
      </w:r>
      <w:proofErr w:type="gramEnd"/>
      <w:r w:rsidRPr="00A12E6F">
        <w:rPr>
          <w:rFonts w:eastAsia="Times New Roman"/>
        </w:rPr>
        <w:t>. May not be limited</w:t>
      </w:r>
    </w:p>
    <w:p w:rsidR="006F2091" w:rsidRDefault="00CF590C" w:rsidP="008368DB">
      <w:pPr>
        <w:spacing w:after="0" w:line="360" w:lineRule="auto"/>
        <w:ind w:left="720" w:firstLine="720"/>
        <w:rPr>
          <w:rFonts w:eastAsia="Times New Roman"/>
        </w:rPr>
      </w:pPr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Dinan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  <w:i/>
        </w:rPr>
        <w:t>The</w:t>
      </w:r>
      <w:proofErr w:type="gramEnd"/>
      <w:r>
        <w:rPr>
          <w:rFonts w:eastAsia="Times New Roman"/>
          <w:i/>
        </w:rPr>
        <w:t xml:space="preserve"> Political Dynamics of Mandatory State Constitutional Convention Referendums:  </w:t>
      </w:r>
      <w:r w:rsidRPr="005C2095">
        <w:rPr>
          <w:rFonts w:eastAsia="Times New Roman"/>
          <w:i/>
        </w:rPr>
        <w:t>Lessons from the 2000s</w:t>
      </w:r>
      <w:r>
        <w:rPr>
          <w:rFonts w:eastAsia="Times New Roman"/>
          <w:i/>
        </w:rPr>
        <w:t xml:space="preserve"> Regarding Obstacles and Pathways to their Passage, </w:t>
      </w:r>
      <w:r>
        <w:rPr>
          <w:rFonts w:eastAsia="Times New Roman"/>
        </w:rPr>
        <w:t xml:space="preserve">71 </w:t>
      </w:r>
      <w:r w:rsidR="006F2091">
        <w:rPr>
          <w:rFonts w:eastAsia="Times New Roman"/>
          <w:smallCaps/>
        </w:rPr>
        <w:lastRenderedPageBreak/>
        <w:t xml:space="preserve">Mont. L. Rev. </w:t>
      </w:r>
      <w:r w:rsidR="006F2091">
        <w:rPr>
          <w:rFonts w:eastAsia="Times New Roman"/>
        </w:rPr>
        <w:t xml:space="preserve">395 (2010); Gerald Benjamin, </w:t>
      </w:r>
      <w:proofErr w:type="gramStart"/>
      <w:r w:rsidR="006F2091">
        <w:rPr>
          <w:rFonts w:eastAsia="Times New Roman"/>
          <w:i/>
        </w:rPr>
        <w:t>The</w:t>
      </w:r>
      <w:proofErr w:type="gramEnd"/>
      <w:r w:rsidR="006F2091">
        <w:rPr>
          <w:rFonts w:eastAsia="Times New Roman"/>
          <w:i/>
        </w:rPr>
        <w:t xml:space="preserve"> Mandatory Constitutional Convention Question Referendum:  The New York Experience in National Context</w:t>
      </w:r>
      <w:r w:rsidR="006F2091">
        <w:rPr>
          <w:rFonts w:eastAsia="Times New Roman"/>
        </w:rPr>
        <w:t xml:space="preserve">, 65 </w:t>
      </w:r>
      <w:r w:rsidR="006F2091">
        <w:rPr>
          <w:rFonts w:eastAsia="Times New Roman"/>
          <w:smallCaps/>
        </w:rPr>
        <w:t xml:space="preserve">Alb. L. Rev. </w:t>
      </w:r>
      <w:r w:rsidR="006F2091">
        <w:rPr>
          <w:rFonts w:eastAsia="Times New Roman"/>
        </w:rPr>
        <w:t>1017 (2002).</w:t>
      </w:r>
      <w:r w:rsidR="00FE1C1D" w:rsidRPr="00A12E6F">
        <w:rPr>
          <w:rFonts w:eastAsia="Times New Roman"/>
        </w:rPr>
        <w:br/>
        <w:t>III. Legislatively-proposed amendments</w:t>
      </w:r>
      <w:r w:rsidR="00FE1C1D" w:rsidRPr="00A12E6F">
        <w:rPr>
          <w:rFonts w:eastAsia="Times New Roman"/>
        </w:rPr>
        <w:br/>
        <w:t>  </w:t>
      </w:r>
      <w:r w:rsidR="008368DB">
        <w:rPr>
          <w:rFonts w:eastAsia="Times New Roman"/>
        </w:rPr>
        <w:t xml:space="preserve">      </w:t>
      </w:r>
      <w:r w:rsidR="00FE1C1D" w:rsidRPr="00A12E6F">
        <w:rPr>
          <w:rFonts w:eastAsia="Times New Roman"/>
        </w:rPr>
        <w:t>A. Most common method</w:t>
      </w:r>
      <w:r w:rsidR="00FE1C1D" w:rsidRPr="00A12E6F">
        <w:rPr>
          <w:rFonts w:eastAsia="Times New Roman"/>
        </w:rPr>
        <w:br/>
        <w:t>  </w:t>
      </w:r>
      <w:r w:rsidR="008368DB">
        <w:rPr>
          <w:rFonts w:eastAsia="Times New Roman"/>
        </w:rPr>
        <w:t xml:space="preserve">      </w:t>
      </w:r>
      <w:r w:rsidR="00FE1C1D" w:rsidRPr="00A12E6F">
        <w:rPr>
          <w:rFonts w:eastAsia="Times New Roman"/>
        </w:rPr>
        <w:t>B. Can result in piecemeal change and inconsistency</w:t>
      </w:r>
      <w:r w:rsidR="00FE1C1D" w:rsidRPr="00A12E6F">
        <w:rPr>
          <w:rFonts w:eastAsia="Times New Roman"/>
        </w:rPr>
        <w:br/>
        <w:t>  </w:t>
      </w:r>
      <w:r w:rsidR="008368DB">
        <w:rPr>
          <w:rFonts w:eastAsia="Times New Roman"/>
        </w:rPr>
        <w:t xml:space="preserve">      </w:t>
      </w:r>
      <w:r w:rsidR="00FE1C1D" w:rsidRPr="00A12E6F">
        <w:rPr>
          <w:rFonts w:eastAsia="Times New Roman"/>
        </w:rPr>
        <w:t>C. Allows deliberation and compromise</w:t>
      </w:r>
      <w:r w:rsidR="00FE1C1D" w:rsidRPr="00A12E6F">
        <w:rPr>
          <w:rFonts w:eastAsia="Times New Roman"/>
        </w:rPr>
        <w:br/>
        <w:t>  </w:t>
      </w:r>
      <w:r w:rsidR="008368DB">
        <w:rPr>
          <w:rFonts w:eastAsia="Times New Roman"/>
        </w:rPr>
        <w:t xml:space="preserve">      </w:t>
      </w:r>
      <w:r w:rsidR="00FE1C1D" w:rsidRPr="00A12E6F">
        <w:rPr>
          <w:rFonts w:eastAsia="Times New Roman"/>
        </w:rPr>
        <w:t>D. Still submitted to voters (except Delaware)</w:t>
      </w:r>
      <w:r w:rsidR="00FE1C1D" w:rsidRPr="00A12E6F">
        <w:rPr>
          <w:rFonts w:eastAsia="Times New Roman"/>
        </w:rPr>
        <w:br/>
        <w:t>  </w:t>
      </w:r>
      <w:r w:rsidR="008368DB">
        <w:rPr>
          <w:rFonts w:eastAsia="Times New Roman"/>
        </w:rPr>
        <w:t xml:space="preserve">      </w:t>
      </w:r>
      <w:r w:rsidR="00FE1C1D" w:rsidRPr="00A12E6F">
        <w:rPr>
          <w:rFonts w:eastAsia="Times New Roman"/>
        </w:rPr>
        <w:t>E. Legislature may be too busy to focus on constitution</w:t>
      </w:r>
      <w:r w:rsidR="00FE1C1D" w:rsidRPr="00A12E6F">
        <w:rPr>
          <w:rFonts w:eastAsia="Times New Roman"/>
        </w:rPr>
        <w:br/>
        <w:t>  </w:t>
      </w:r>
      <w:r w:rsidR="008368DB">
        <w:rPr>
          <w:rFonts w:eastAsia="Times New Roman"/>
        </w:rPr>
        <w:t xml:space="preserve">      </w:t>
      </w:r>
      <w:r w:rsidR="00FE1C1D" w:rsidRPr="00A12E6F">
        <w:rPr>
          <w:rFonts w:eastAsia="Times New Roman"/>
        </w:rPr>
        <w:t>F. Much less expensive than convention</w:t>
      </w:r>
      <w:r w:rsidR="00FE1C1D" w:rsidRPr="00A12E6F">
        <w:rPr>
          <w:rFonts w:eastAsia="Times New Roman"/>
        </w:rPr>
        <w:br/>
        <w:t>IV. Constitutional Commissions</w:t>
      </w:r>
      <w:r w:rsidR="00FE1C1D"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 </w:t>
      </w:r>
      <w:r w:rsidR="00FE1C1D" w:rsidRPr="00A12E6F">
        <w:rPr>
          <w:rFonts w:eastAsia="Times New Roman"/>
        </w:rPr>
        <w:t>A. Not provided for in constitutions</w:t>
      </w:r>
      <w:r w:rsidR="00FE1C1D"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 </w:t>
      </w:r>
      <w:r w:rsidR="00FE1C1D" w:rsidRPr="00A12E6F">
        <w:rPr>
          <w:rFonts w:eastAsia="Times New Roman"/>
        </w:rPr>
        <w:t xml:space="preserve">B. Appointed not elected, lacking representative character </w:t>
      </w:r>
      <w:r w:rsidR="00FE1C1D"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 </w:t>
      </w:r>
      <w:r w:rsidR="00FE1C1D" w:rsidRPr="00A12E6F">
        <w:rPr>
          <w:rFonts w:eastAsia="Times New Roman"/>
        </w:rPr>
        <w:t>C. Much less expensive than conventions</w:t>
      </w:r>
      <w:r w:rsidR="00FE1C1D"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 </w:t>
      </w:r>
      <w:r w:rsidR="00FE1C1D" w:rsidRPr="00A12E6F">
        <w:rPr>
          <w:rFonts w:eastAsia="Times New Roman"/>
        </w:rPr>
        <w:t>D. Can draw on expertise</w:t>
      </w:r>
      <w:r w:rsidR="00FE1C1D"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 </w:t>
      </w:r>
      <w:r w:rsidR="00FE1C1D" w:rsidRPr="00A12E6F">
        <w:rPr>
          <w:rFonts w:eastAsia="Times New Roman"/>
        </w:rPr>
        <w:t xml:space="preserve">E. </w:t>
      </w:r>
      <w:proofErr w:type="gramStart"/>
      <w:r w:rsidR="00FE1C1D" w:rsidRPr="00A12E6F">
        <w:rPr>
          <w:rFonts w:eastAsia="Times New Roman"/>
        </w:rPr>
        <w:t>Must</w:t>
      </w:r>
      <w:proofErr w:type="gramEnd"/>
      <w:r w:rsidR="00FE1C1D" w:rsidRPr="00A12E6F">
        <w:rPr>
          <w:rFonts w:eastAsia="Times New Roman"/>
        </w:rPr>
        <w:t xml:space="preserve"> submit proposals to legislature for review and submission to voters (except </w:t>
      </w:r>
      <w:r w:rsidR="00FE1C1D"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     </w:t>
      </w:r>
      <w:r w:rsidR="00FE1C1D" w:rsidRPr="00A12E6F">
        <w:rPr>
          <w:rFonts w:eastAsia="Times New Roman"/>
        </w:rPr>
        <w:t>Florida’s unique commission)</w:t>
      </w:r>
    </w:p>
    <w:p w:rsidR="006F2091" w:rsidRDefault="006F2091" w:rsidP="006F2091">
      <w:pPr>
        <w:spacing w:after="0" w:line="360" w:lineRule="auto"/>
        <w:ind w:left="1272"/>
        <w:rPr>
          <w:rFonts w:eastAsia="Times New Roman"/>
        </w:rPr>
      </w:pPr>
      <w:r>
        <w:rPr>
          <w:rFonts w:eastAsia="Times New Roman"/>
        </w:rPr>
        <w:t xml:space="preserve">Robert F. Williams, </w:t>
      </w:r>
      <w:r>
        <w:rPr>
          <w:rFonts w:eastAsia="Times New Roman"/>
          <w:i/>
        </w:rPr>
        <w:t>Foreword</w:t>
      </w:r>
      <w:r>
        <w:rPr>
          <w:rFonts w:eastAsia="Times New Roman"/>
        </w:rPr>
        <w:t xml:space="preserve">:  </w:t>
      </w:r>
      <w:r w:rsidRPr="005C2095">
        <w:rPr>
          <w:rFonts w:eastAsia="Times New Roman"/>
          <w:i/>
        </w:rPr>
        <w:t>Is Constitutional Revision Success Worth Its Popular    Sovereignty Price?</w:t>
      </w:r>
      <w:r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>52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mallCaps/>
        </w:rPr>
        <w:t xml:space="preserve">Fla. L. Rev. </w:t>
      </w:r>
      <w:r>
        <w:rPr>
          <w:rFonts w:eastAsia="Times New Roman"/>
        </w:rPr>
        <w:t>249 (2000).</w:t>
      </w:r>
    </w:p>
    <w:p w:rsidR="008368DB" w:rsidRDefault="006F2091" w:rsidP="006F2091">
      <w:pPr>
        <w:spacing w:after="0" w:line="36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E1C1D" w:rsidRPr="00A12E6F">
        <w:rPr>
          <w:rFonts w:eastAsia="Times New Roman"/>
        </w:rPr>
        <w:t>F. Allow for deliberation and compromise</w:t>
      </w:r>
      <w:bookmarkStart w:id="0" w:name="_GoBack"/>
      <w:bookmarkEnd w:id="0"/>
      <w:r w:rsidR="00FE1C1D"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      </w:t>
      </w:r>
      <w:r w:rsidR="00FE1C1D" w:rsidRPr="00A12E6F">
        <w:rPr>
          <w:rFonts w:eastAsia="Times New Roman"/>
        </w:rPr>
        <w:t>G. Can have limited commissions</w:t>
      </w:r>
    </w:p>
    <w:p w:rsidR="001B09B0" w:rsidRDefault="00FE1C1D" w:rsidP="001B09B0">
      <w:pPr>
        <w:spacing w:after="0" w:line="360" w:lineRule="auto"/>
        <w:ind w:left="720"/>
        <w:rPr>
          <w:rFonts w:eastAsia="Times New Roman"/>
        </w:rPr>
      </w:pPr>
      <w:r w:rsidRPr="00A12E6F">
        <w:rPr>
          <w:rFonts w:eastAsia="Times New Roman"/>
        </w:rPr>
        <w:t xml:space="preserve">V. Initiative </w:t>
      </w:r>
      <w:r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</w:t>
      </w:r>
      <w:r w:rsidRPr="00A12E6F">
        <w:rPr>
          <w:rFonts w:eastAsia="Times New Roman"/>
        </w:rPr>
        <w:t>A. Can bypass unresponsive legislature</w:t>
      </w:r>
      <w:r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</w:t>
      </w:r>
      <w:r w:rsidRPr="00A12E6F">
        <w:rPr>
          <w:rFonts w:eastAsia="Times New Roman"/>
        </w:rPr>
        <w:t>B. Does not allow for deliberation and compromise</w:t>
      </w:r>
      <w:r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</w:t>
      </w:r>
      <w:r w:rsidRPr="00A12E6F">
        <w:rPr>
          <w:rFonts w:eastAsia="Times New Roman"/>
        </w:rPr>
        <w:t>C. Vulnerable to large spending campaigns</w:t>
      </w:r>
      <w:r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</w:t>
      </w:r>
      <w:r w:rsidRPr="00A12E6F">
        <w:rPr>
          <w:rFonts w:eastAsia="Times New Roman"/>
        </w:rPr>
        <w:t>D. Can result in inconsistent provisions</w:t>
      </w:r>
      <w:r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</w:t>
      </w:r>
      <w:r w:rsidRPr="00A12E6F">
        <w:rPr>
          <w:rFonts w:eastAsia="Times New Roman"/>
        </w:rPr>
        <w:t xml:space="preserve">E. Allows direct public involvement in </w:t>
      </w:r>
      <w:proofErr w:type="spellStart"/>
      <w:r w:rsidRPr="00A12E6F">
        <w:rPr>
          <w:rFonts w:eastAsia="Times New Roman"/>
        </w:rPr>
        <w:t>constitutionmaking</w:t>
      </w:r>
      <w:proofErr w:type="spellEnd"/>
      <w:r w:rsidRPr="00A12E6F">
        <w:rPr>
          <w:rFonts w:eastAsia="Times New Roman"/>
        </w:rPr>
        <w:br/>
      </w:r>
      <w:r w:rsidR="008368DB">
        <w:rPr>
          <w:rFonts w:eastAsia="Times New Roman"/>
        </w:rPr>
        <w:t xml:space="preserve">      </w:t>
      </w:r>
      <w:r w:rsidRPr="00A12E6F">
        <w:rPr>
          <w:rFonts w:eastAsia="Times New Roman"/>
        </w:rPr>
        <w:t xml:space="preserve">F. Can provide for amendment but not comprehensive constitutional revision </w:t>
      </w:r>
      <w:r w:rsidRPr="00A12E6F">
        <w:rPr>
          <w:rFonts w:eastAsia="Times New Roman"/>
        </w:rPr>
        <w:br/>
        <w:t xml:space="preserve">VI. Innovative mechanisms for state constitutional amendment and revision- </w:t>
      </w:r>
      <w:proofErr w:type="spellStart"/>
      <w:r w:rsidRPr="00A12E6F">
        <w:rPr>
          <w:rFonts w:eastAsia="Times New Roman"/>
        </w:rPr>
        <w:t>Tarr</w:t>
      </w:r>
      <w:proofErr w:type="spellEnd"/>
      <w:r w:rsidRPr="00A12E6F">
        <w:rPr>
          <w:rFonts w:eastAsia="Times New Roman"/>
        </w:rPr>
        <w:t xml:space="preserve"> and Williams</w:t>
      </w:r>
    </w:p>
    <w:p w:rsidR="001B09B0" w:rsidRDefault="001B09B0" w:rsidP="001B09B0">
      <w:pPr>
        <w:spacing w:after="0" w:line="36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3F2E27">
        <w:rPr>
          <w:rFonts w:eastAsia="Times New Roman"/>
        </w:rPr>
        <w:t xml:space="preserve">A. </w:t>
      </w:r>
      <w:r w:rsidR="00FE1C1D" w:rsidRPr="00A12E6F">
        <w:rPr>
          <w:rFonts w:eastAsia="Times New Roman"/>
        </w:rPr>
        <w:t>Sunset provisions - shift burden from those wishing t</w:t>
      </w:r>
      <w:r>
        <w:rPr>
          <w:rFonts w:eastAsia="Times New Roman"/>
        </w:rPr>
        <w:t>o remove provisions to those who</w:t>
      </w:r>
    </w:p>
    <w:p w:rsidR="001B09B0" w:rsidRDefault="001B09B0" w:rsidP="001B09B0">
      <w:pPr>
        <w:spacing w:after="0" w:line="36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   </w:t>
      </w:r>
      <w:proofErr w:type="gramStart"/>
      <w:r w:rsidRPr="00A12E6F">
        <w:rPr>
          <w:rFonts w:eastAsia="Times New Roman"/>
        </w:rPr>
        <w:t>wish</w:t>
      </w:r>
      <w:proofErr w:type="gramEnd"/>
      <w:r w:rsidRPr="00A12E6F">
        <w:rPr>
          <w:rFonts w:eastAsia="Times New Roman"/>
        </w:rPr>
        <w:t xml:space="preserve"> to keep them</w:t>
      </w:r>
      <w:r w:rsidR="008368DB">
        <w:rPr>
          <w:rFonts w:eastAsia="Times New Roman"/>
        </w:rPr>
        <w:t xml:space="preserve"> </w:t>
      </w:r>
      <w:r w:rsidR="00C96CD9">
        <w:rPr>
          <w:rFonts w:eastAsia="Times New Roman"/>
        </w:rPr>
        <w:t xml:space="preserve">  </w:t>
      </w:r>
      <w:r w:rsidR="003F2E27">
        <w:rPr>
          <w:rFonts w:eastAsia="Times New Roman"/>
        </w:rPr>
        <w:t xml:space="preserve">                      </w:t>
      </w:r>
      <w:r>
        <w:rPr>
          <w:rFonts w:eastAsia="Times New Roman"/>
        </w:rPr>
        <w:t xml:space="preserve">         </w:t>
      </w:r>
      <w:r w:rsidR="00FE1C1D" w:rsidRPr="00A12E6F">
        <w:rPr>
          <w:rFonts w:eastAsia="Times New Roman"/>
        </w:rPr>
        <w:br/>
        <w:t> </w:t>
      </w:r>
      <w:r w:rsidR="008368DB">
        <w:rPr>
          <w:rFonts w:eastAsia="Times New Roman"/>
        </w:rPr>
        <w:t xml:space="preserve">  </w:t>
      </w:r>
      <w:r w:rsidR="00C96CD9">
        <w:rPr>
          <w:rFonts w:eastAsia="Times New Roman"/>
        </w:rPr>
        <w:t xml:space="preserve">  </w:t>
      </w:r>
      <w:r w:rsidR="00FE1C1D" w:rsidRPr="00A12E6F">
        <w:rPr>
          <w:rFonts w:eastAsia="Times New Roman"/>
        </w:rPr>
        <w:t>B. Provisions with differing requirements for amendment or repeal</w:t>
      </w:r>
      <w:r w:rsidR="00FE1C1D" w:rsidRPr="00A12E6F">
        <w:rPr>
          <w:rFonts w:eastAsia="Times New Roman"/>
        </w:rPr>
        <w:br/>
        <w:t>VII. Procedural requirements for state constitutional amendment and revision</w:t>
      </w:r>
      <w:r w:rsidR="00FE1C1D" w:rsidRPr="00A12E6F">
        <w:rPr>
          <w:rFonts w:eastAsia="Times New Roman"/>
        </w:rPr>
        <w:br/>
      </w:r>
      <w:r w:rsidR="00FE1C1D" w:rsidRPr="00A12E6F">
        <w:rPr>
          <w:rFonts w:eastAsia="Times New Roman"/>
        </w:rPr>
        <w:lastRenderedPageBreak/>
        <w:t> </w:t>
      </w:r>
      <w:r w:rsidR="008368DB">
        <w:rPr>
          <w:rFonts w:eastAsia="Times New Roman"/>
        </w:rPr>
        <w:t xml:space="preserve"> </w:t>
      </w:r>
      <w:r w:rsidR="00C96CD9">
        <w:rPr>
          <w:rFonts w:eastAsia="Times New Roman"/>
        </w:rPr>
        <w:t xml:space="preserve">   </w:t>
      </w:r>
      <w:r w:rsidR="00FE1C1D" w:rsidRPr="00A12E6F">
        <w:rPr>
          <w:rFonts w:eastAsia="Times New Roman"/>
        </w:rPr>
        <w:t>A. Single-subject, ballot clarity requirements</w:t>
      </w:r>
      <w:r w:rsidR="00FE1C1D" w:rsidRPr="00A12E6F">
        <w:rPr>
          <w:rFonts w:eastAsia="Times New Roman"/>
        </w:rPr>
        <w:br/>
        <w:t> </w:t>
      </w:r>
      <w:r w:rsidR="00C96CD9">
        <w:rPr>
          <w:rFonts w:eastAsia="Times New Roman"/>
        </w:rPr>
        <w:t xml:space="preserve">    </w:t>
      </w:r>
      <w:r w:rsidR="00FE1C1D" w:rsidRPr="00A12E6F">
        <w:rPr>
          <w:rFonts w:eastAsia="Times New Roman"/>
        </w:rPr>
        <w:t>B. Amendment/revision distinction for initiative amendments</w:t>
      </w:r>
      <w:r w:rsidR="00FE1C1D" w:rsidRPr="00A12E6F">
        <w:rPr>
          <w:rFonts w:eastAsia="Times New Roman"/>
        </w:rPr>
        <w:br/>
        <w:t> </w:t>
      </w:r>
      <w:r w:rsidR="00C96CD9">
        <w:rPr>
          <w:rFonts w:eastAsia="Times New Roman"/>
        </w:rPr>
        <w:t xml:space="preserve">    </w:t>
      </w:r>
      <w:r w:rsidR="00FE1C1D" w:rsidRPr="00A12E6F">
        <w:rPr>
          <w:rFonts w:eastAsia="Times New Roman"/>
        </w:rPr>
        <w:t>C. Directly involves State judiciary in processes of state constitutional amendment and</w:t>
      </w:r>
    </w:p>
    <w:p w:rsidR="001B09B0" w:rsidRDefault="001B09B0" w:rsidP="001B09B0">
      <w:pPr>
        <w:spacing w:after="0" w:line="36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  </w:t>
      </w:r>
      <w:proofErr w:type="gramStart"/>
      <w:r w:rsidRPr="00A12E6F">
        <w:rPr>
          <w:rFonts w:eastAsia="Times New Roman"/>
        </w:rPr>
        <w:t>revision</w:t>
      </w:r>
      <w:proofErr w:type="gramEnd"/>
      <w:r w:rsidR="00FE1C1D" w:rsidRPr="00A12E6F">
        <w:rPr>
          <w:rFonts w:eastAsia="Times New Roman"/>
        </w:rPr>
        <w:t xml:space="preserve"> </w:t>
      </w:r>
      <w:r w:rsidR="00C96CD9">
        <w:rPr>
          <w:rFonts w:eastAsia="Times New Roman"/>
        </w:rPr>
        <w:t xml:space="preserve">  </w:t>
      </w:r>
      <w:r w:rsidR="003F2E27">
        <w:rPr>
          <w:rFonts w:eastAsia="Times New Roman"/>
        </w:rPr>
        <w:t xml:space="preserve">   </w:t>
      </w:r>
      <w:r w:rsidR="00FE1C1D" w:rsidRPr="00A12E6F">
        <w:rPr>
          <w:rFonts w:eastAsia="Times New Roman"/>
        </w:rPr>
        <w:br/>
        <w:t>VIII. Federal constitutional limitations</w:t>
      </w:r>
      <w:r w:rsidR="00FE1C1D" w:rsidRPr="00A12E6F">
        <w:rPr>
          <w:rFonts w:eastAsia="Times New Roman"/>
        </w:rPr>
        <w:br/>
        <w:t> </w:t>
      </w:r>
      <w:r w:rsidR="00785C5C">
        <w:rPr>
          <w:rFonts w:eastAsia="Times New Roman"/>
        </w:rPr>
        <w:t xml:space="preserve">    </w:t>
      </w:r>
      <w:r w:rsidR="00FE1C1D" w:rsidRPr="00A12E6F">
        <w:rPr>
          <w:rFonts w:eastAsia="Times New Roman"/>
        </w:rPr>
        <w:t>A. Supremacy clause</w:t>
      </w:r>
      <w:r w:rsidR="00FE1C1D" w:rsidRPr="00A12E6F">
        <w:rPr>
          <w:rFonts w:eastAsia="Times New Roman"/>
        </w:rPr>
        <w:br/>
        <w:t> </w:t>
      </w:r>
      <w:r w:rsidR="00785C5C">
        <w:rPr>
          <w:rFonts w:eastAsia="Times New Roman"/>
        </w:rPr>
        <w:t xml:space="preserve">    </w:t>
      </w:r>
      <w:r w:rsidR="00FE1C1D" w:rsidRPr="00A12E6F">
        <w:rPr>
          <w:rFonts w:eastAsia="Times New Roman"/>
        </w:rPr>
        <w:t>B. No State spending limits on ballot measures</w:t>
      </w:r>
      <w:r w:rsidR="00FE1C1D" w:rsidRPr="00A12E6F">
        <w:rPr>
          <w:rFonts w:eastAsia="Times New Roman"/>
        </w:rPr>
        <w:br/>
        <w:t> </w:t>
      </w:r>
      <w:r w:rsidR="00785C5C">
        <w:rPr>
          <w:rFonts w:eastAsia="Times New Roman"/>
        </w:rPr>
        <w:t xml:space="preserve">    </w:t>
      </w:r>
      <w:r w:rsidR="00FE1C1D" w:rsidRPr="00A12E6F">
        <w:rPr>
          <w:rFonts w:eastAsia="Times New Roman"/>
        </w:rPr>
        <w:t>C. No state limits on paid signature gathers for initiatives</w:t>
      </w:r>
      <w:r w:rsidR="00FE1C1D" w:rsidRPr="00A12E6F">
        <w:rPr>
          <w:rFonts w:eastAsia="Times New Roman"/>
        </w:rPr>
        <w:br/>
        <w:t> </w:t>
      </w:r>
      <w:r w:rsidR="00785C5C">
        <w:rPr>
          <w:rFonts w:eastAsia="Times New Roman"/>
        </w:rPr>
        <w:t xml:space="preserve">    </w:t>
      </w:r>
      <w:r w:rsidR="00FE1C1D" w:rsidRPr="00A12E6F">
        <w:rPr>
          <w:rFonts w:eastAsia="Times New Roman"/>
        </w:rPr>
        <w:t>D. State amendments may not violate federal constitution or valid federal law</w:t>
      </w:r>
      <w:r w:rsidR="00FE1C1D" w:rsidRPr="00A12E6F">
        <w:rPr>
          <w:rFonts w:eastAsia="Times New Roman"/>
        </w:rPr>
        <w:br/>
        <w:t> </w:t>
      </w:r>
      <w:r w:rsidR="00785C5C">
        <w:rPr>
          <w:rFonts w:eastAsia="Times New Roman"/>
        </w:rPr>
        <w:t xml:space="preserve">    </w:t>
      </w:r>
      <w:r w:rsidR="00FE1C1D" w:rsidRPr="00A12E6F">
        <w:rPr>
          <w:rFonts w:eastAsia="Times New Roman"/>
        </w:rPr>
        <w:t xml:space="preserve">E. Congressional requirements in enabling acts and approval of new states’ constitutions to </w:t>
      </w:r>
    </w:p>
    <w:p w:rsidR="00472E5A" w:rsidRPr="001B09B0" w:rsidRDefault="001B09B0" w:rsidP="001B09B0">
      <w:pPr>
        <w:spacing w:after="0" w:line="36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A12E6F">
        <w:rPr>
          <w:rFonts w:eastAsia="Times New Roman"/>
        </w:rPr>
        <w:t>join Union and for readmission after the Civil War</w:t>
      </w:r>
      <w:r w:rsidR="00785C5C">
        <w:rPr>
          <w:rFonts w:eastAsia="Times New Roman"/>
        </w:rPr>
        <w:t xml:space="preserve">  </w:t>
      </w:r>
    </w:p>
    <w:sectPr w:rsidR="00472E5A" w:rsidRPr="001B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1E" w:rsidRDefault="00C90D1E" w:rsidP="00C90D1E">
      <w:pPr>
        <w:spacing w:after="0" w:line="240" w:lineRule="auto"/>
      </w:pPr>
      <w:r>
        <w:separator/>
      </w:r>
    </w:p>
  </w:endnote>
  <w:endnote w:type="continuationSeparator" w:id="0">
    <w:p w:rsidR="00C90D1E" w:rsidRDefault="00C90D1E" w:rsidP="00C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1E" w:rsidRDefault="00C90D1E" w:rsidP="00C90D1E">
      <w:pPr>
        <w:spacing w:after="0" w:line="240" w:lineRule="auto"/>
      </w:pPr>
      <w:r>
        <w:separator/>
      </w:r>
    </w:p>
  </w:footnote>
  <w:footnote w:type="continuationSeparator" w:id="0">
    <w:p w:rsidR="00C90D1E" w:rsidRDefault="00C90D1E" w:rsidP="00C90D1E">
      <w:pPr>
        <w:spacing w:after="0" w:line="240" w:lineRule="auto"/>
      </w:pPr>
      <w:r>
        <w:continuationSeparator/>
      </w:r>
    </w:p>
  </w:footnote>
  <w:footnote w:id="1">
    <w:p w:rsidR="00C90D1E" w:rsidRPr="00AA3260" w:rsidRDefault="00C90D1E">
      <w:pPr>
        <w:pStyle w:val="FootnoteText"/>
      </w:pPr>
      <w:r>
        <w:rPr>
          <w:rStyle w:val="FootnoteReference"/>
        </w:rPr>
        <w:t>*</w:t>
      </w:r>
      <w:r>
        <w:t xml:space="preserve"> Distinguished Professor of Law, Rutgers University School of Law; Director, Center for State Constitutional Studies, </w:t>
      </w:r>
      <w:r>
        <w:rPr>
          <w:i/>
        </w:rPr>
        <w:t>statecon.camden.rutgers.edu</w:t>
      </w:r>
      <w:r>
        <w:t xml:space="preserve">.  </w:t>
      </w:r>
      <w:r>
        <w:rPr>
          <w:i/>
        </w:rPr>
        <w:t>See generally</w:t>
      </w:r>
      <w:r>
        <w:t xml:space="preserve"> Robert F. Williams, </w:t>
      </w:r>
      <w:r>
        <w:rPr>
          <w:i/>
        </w:rPr>
        <w:t>Evolving State Constitutional Processes of Adoption, Revision and Amendment:  The Path Ahead</w:t>
      </w:r>
      <w:r>
        <w:t xml:space="preserve">, 69 </w:t>
      </w:r>
      <w:r w:rsidR="00AA3260">
        <w:rPr>
          <w:smallCaps/>
        </w:rPr>
        <w:t xml:space="preserve">Ark. L. Rev. </w:t>
      </w:r>
      <w:r w:rsidR="00AA3260">
        <w:t>553 (2016).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765"/>
    <w:multiLevelType w:val="hybridMultilevel"/>
    <w:tmpl w:val="91F60FF0"/>
    <w:lvl w:ilvl="0" w:tplc="F6828E46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03614"/>
    <w:multiLevelType w:val="hybridMultilevel"/>
    <w:tmpl w:val="AD148310"/>
    <w:lvl w:ilvl="0" w:tplc="7DACACE8">
      <w:start w:val="7"/>
      <w:numFmt w:val="upperLetter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" w15:restartNumberingAfterBreak="0">
    <w:nsid w:val="195508A7"/>
    <w:multiLevelType w:val="hybridMultilevel"/>
    <w:tmpl w:val="B956BA1C"/>
    <w:lvl w:ilvl="0" w:tplc="0C3CB7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C2F16"/>
    <w:multiLevelType w:val="hybridMultilevel"/>
    <w:tmpl w:val="3AF2AA0E"/>
    <w:lvl w:ilvl="0" w:tplc="0298FBB6">
      <w:start w:val="7"/>
      <w:numFmt w:val="upperLetter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4" w15:restartNumberingAfterBreak="0">
    <w:nsid w:val="25CF2F1D"/>
    <w:multiLevelType w:val="hybridMultilevel"/>
    <w:tmpl w:val="824AE270"/>
    <w:lvl w:ilvl="0" w:tplc="98A0AD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9A1C5D"/>
    <w:multiLevelType w:val="hybridMultilevel"/>
    <w:tmpl w:val="67B87AA4"/>
    <w:lvl w:ilvl="0" w:tplc="1F64B904">
      <w:start w:val="1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6" w15:restartNumberingAfterBreak="0">
    <w:nsid w:val="389610D5"/>
    <w:multiLevelType w:val="hybridMultilevel"/>
    <w:tmpl w:val="1BBA0FC0"/>
    <w:lvl w:ilvl="0" w:tplc="B82C2508">
      <w:start w:val="7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7" w15:restartNumberingAfterBreak="0">
    <w:nsid w:val="4227162F"/>
    <w:multiLevelType w:val="hybridMultilevel"/>
    <w:tmpl w:val="1B4217AE"/>
    <w:lvl w:ilvl="0" w:tplc="B9B2736A">
      <w:start w:val="1"/>
      <w:numFmt w:val="lowerLetter"/>
      <w:lvlText w:val="%1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3A13BFF"/>
    <w:multiLevelType w:val="hybridMultilevel"/>
    <w:tmpl w:val="C570DC48"/>
    <w:lvl w:ilvl="0" w:tplc="550E7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1D"/>
    <w:rsid w:val="001B09B0"/>
    <w:rsid w:val="002051CE"/>
    <w:rsid w:val="002F1C08"/>
    <w:rsid w:val="003F2E27"/>
    <w:rsid w:val="00472E5A"/>
    <w:rsid w:val="005C2095"/>
    <w:rsid w:val="006669F5"/>
    <w:rsid w:val="006F2091"/>
    <w:rsid w:val="00752C36"/>
    <w:rsid w:val="00771CCE"/>
    <w:rsid w:val="00785C5C"/>
    <w:rsid w:val="008368DB"/>
    <w:rsid w:val="00A12E6F"/>
    <w:rsid w:val="00AA3260"/>
    <w:rsid w:val="00C90D1E"/>
    <w:rsid w:val="00C96CD9"/>
    <w:rsid w:val="00CF590C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E8E9"/>
  <w15:chartTrackingRefBased/>
  <w15:docId w15:val="{3695D352-FC59-4FDD-A8B1-AFEDF02C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0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D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5FC3-D9E2-4569-8369-473D44FF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Johnson</dc:creator>
  <cp:keywords/>
  <dc:description/>
  <cp:lastModifiedBy>Denise Johnson</cp:lastModifiedBy>
  <cp:revision>2</cp:revision>
  <cp:lastPrinted>2018-08-16T18:45:00Z</cp:lastPrinted>
  <dcterms:created xsi:type="dcterms:W3CDTF">2018-08-20T13:16:00Z</dcterms:created>
  <dcterms:modified xsi:type="dcterms:W3CDTF">2018-08-20T13:16:00Z</dcterms:modified>
</cp:coreProperties>
</file>