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eastAsiaTheme="majorEastAsia" w:cstheme="majorBidi"/>
          <w:sz w:val="72"/>
          <w:szCs w:val="72"/>
        </w:rPr>
        <w:id w:val="1976639846"/>
        <w:docPartObj>
          <w:docPartGallery w:val="Cover Pages"/>
          <w:docPartUnique/>
        </w:docPartObj>
      </w:sdtPr>
      <w:sdtEndPr>
        <w:rPr>
          <w:rFonts w:eastAsiaTheme="minorEastAsia" w:cs="Times New Roman"/>
          <w:b/>
          <w:sz w:val="44"/>
          <w:szCs w:val="44"/>
          <w:u w:val="single"/>
        </w:rPr>
      </w:sdtEndPr>
      <w:sdtContent>
        <w:p w:rsidR="00A339C4" w:rsidRPr="00C77341" w:rsidRDefault="00DB136B">
          <w:pPr>
            <w:pStyle w:val="NoSpacing"/>
            <w:rPr>
              <w:rFonts w:eastAsiaTheme="majorEastAsia" w:cstheme="majorBidi"/>
              <w:sz w:val="72"/>
              <w:szCs w:val="72"/>
            </w:rPr>
          </w:pPr>
          <w:r w:rsidRPr="00C77341">
            <w:rPr>
              <w:rFonts w:cs="Times New Roman"/>
              <w:b/>
              <w:noProof/>
              <w:sz w:val="44"/>
              <w:szCs w:val="44"/>
              <w:u w:val="single"/>
            </w:rPr>
            <mc:AlternateContent>
              <mc:Choice Requires="wps">
                <w:drawing>
                  <wp:anchor distT="0" distB="0" distL="114300" distR="114300" simplePos="0" relativeHeight="251732992" behindDoc="0" locked="0" layoutInCell="1" allowOverlap="1" wp14:anchorId="732BBE84" wp14:editId="7038D259">
                    <wp:simplePos x="0" y="0"/>
                    <wp:positionH relativeFrom="column">
                      <wp:posOffset>354483</wp:posOffset>
                    </wp:positionH>
                    <wp:positionV relativeFrom="paragraph">
                      <wp:posOffset>2099310</wp:posOffset>
                    </wp:positionV>
                    <wp:extent cx="6306185" cy="1654810"/>
                    <wp:effectExtent l="38100" t="57150" r="56515" b="40640"/>
                    <wp:wrapSquare wrapText="bothSides"/>
                    <wp:docPr id="3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6185" cy="1654810"/>
                            </a:xfrm>
                            <a:prstGeom prst="rect">
                              <a:avLst/>
                            </a:prstGeom>
                            <a:ln w="38100">
                              <a:noFill/>
                              <a:headEnd/>
                              <a:tailEnd/>
                            </a:ln>
                            <a:effectLst/>
                            <a:scene3d>
                              <a:camera prst="orthographicFront">
                                <a:rot lat="0" lon="0" rev="0"/>
                              </a:camera>
                              <a:lightRig rig="contrasting" dir="t">
                                <a:rot lat="0" lon="0" rev="7800000"/>
                              </a:lightRig>
                            </a:scene3d>
                            <a:sp3d>
                              <a:bevelT w="139700" h="139700"/>
                            </a:sp3d>
                          </wps:spPr>
                          <wps:style>
                            <a:lnRef idx="2">
                              <a:schemeClr val="accent5"/>
                            </a:lnRef>
                            <a:fillRef idx="1">
                              <a:schemeClr val="lt1"/>
                            </a:fillRef>
                            <a:effectRef idx="0">
                              <a:schemeClr val="accent5"/>
                            </a:effectRef>
                            <a:fontRef idx="minor">
                              <a:schemeClr val="dk1"/>
                            </a:fontRef>
                          </wps:style>
                          <wps:txbx>
                            <w:txbxContent>
                              <w:p w:rsidR="003B6D96" w:rsidRPr="003B6D96" w:rsidRDefault="003B6D96" w:rsidP="003B6D96">
                                <w:pPr>
                                  <w:jc w:val="center"/>
                                  <w:rPr>
                                    <w:b/>
                                    <w:sz w:val="44"/>
                                    <w:szCs w:val="44"/>
                                    <w14:textOutline w14:w="9525" w14:cap="rnd" w14:cmpd="sng" w14:algn="ctr">
                                      <w14:solidFill>
                                        <w14:schemeClr w14:val="tx1">
                                          <w14:lumMod w14:val="95000"/>
                                          <w14:lumOff w14:val="5000"/>
                                        </w14:schemeClr>
                                      </w14:solidFill>
                                      <w14:prstDash w14:val="solid"/>
                                      <w14:bevel/>
                                    </w14:textOutline>
                                  </w:rPr>
                                </w:pPr>
                                <w:r w:rsidRPr="003B6D96">
                                  <w:rPr>
                                    <w:b/>
                                    <w:sz w:val="44"/>
                                    <w:szCs w:val="44"/>
                                    <w14:textOutline w14:w="9525" w14:cap="rnd" w14:cmpd="sng" w14:algn="ctr">
                                      <w14:solidFill>
                                        <w14:schemeClr w14:val="tx1">
                                          <w14:lumMod w14:val="95000"/>
                                          <w14:lumOff w14:val="5000"/>
                                        </w14:schemeClr>
                                      </w14:solidFill>
                                      <w14:prstDash w14:val="solid"/>
                                      <w14:bevel/>
                                    </w14:textOutline>
                                  </w:rPr>
                                  <w:t>Student-Initiated Legal Services Projects (SLPS)</w:t>
                                </w:r>
                              </w:p>
                              <w:p w:rsidR="00F86591" w:rsidRPr="003B6D96" w:rsidRDefault="003B6D96" w:rsidP="003B6D96">
                                <w:pPr>
                                  <w:jc w:val="center"/>
                                  <w:rPr>
                                    <w:rFonts w:ascii="Cooper Black" w:hAnsi="Cooper Black" w:cs="JasmineUPC"/>
                                    <w:b/>
                                    <w:i/>
                                    <w:iCs/>
                                    <w:sz w:val="56"/>
                                    <w:szCs w:val="56"/>
                                    <w:u w:val="single"/>
                                    <w14:textOutline w14:w="9525" w14:cap="rnd" w14:cmpd="sng" w14:algn="ctr">
                                      <w14:solidFill>
                                        <w14:schemeClr w14:val="tx1">
                                          <w14:lumMod w14:val="95000"/>
                                          <w14:lumOff w14:val="5000"/>
                                        </w14:schemeClr>
                                      </w14:solidFill>
                                      <w14:prstDash w14:val="solid"/>
                                      <w14:bevel/>
                                    </w14:textOutline>
                                  </w:rPr>
                                </w:pPr>
                                <w:r w:rsidRPr="003B6D96">
                                  <w:rPr>
                                    <w:b/>
                                    <w:sz w:val="56"/>
                                    <w:szCs w:val="56"/>
                                    <w:u w:val="single"/>
                                    <w14:textOutline w14:w="9525" w14:cap="rnd" w14:cmpd="sng" w14:algn="ctr">
                                      <w14:solidFill>
                                        <w14:schemeClr w14:val="tx1">
                                          <w14:lumMod w14:val="95000"/>
                                          <w14:lumOff w14:val="5000"/>
                                        </w14:schemeClr>
                                      </w14:solidFill>
                                      <w14:prstDash w14:val="solid"/>
                                      <w14:bevel/>
                                    </w14:textOutline>
                                  </w:rPr>
                                  <w:t>2016-2017 Project Descriptions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9pt;margin-top:165.3pt;width:496.55pt;height:130.3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" fillcolor="white [3201]" stroked="f" strokeweight="3pt">
                    <v:textbox>
                      <w:txbxContent>
                        <w:p w:rsidR="003B6D96" w:rsidRPr="003B6D96" w:rsidRDefault="003B6D96" w:rsidP="003B6D96">
                          <w:pPr>
                            <w:jc w:val="center"/>
                            <w:rPr>
                              <w:b/>
                              <w:sz w:val="44"/>
                              <w:szCs w:val="44"/>
                              <w14:textOutline w14:w="9525" w14:cap="rnd" w14:cmpd="sng" w14:algn="ctr">
                                <w14:solidFill>
                                  <w14:schemeClr w14:val="tx1">
                                    <w14:lumMod w14:val="95000"/>
                                    <w14:lumOff w14:val="5000"/>
                                  </w14:schemeClr>
                                </w14:solidFill>
                                <w14:prstDash w14:val="solid"/>
                                <w14:bevel/>
                              </w14:textOutline>
                            </w:rPr>
                          </w:pPr>
                          <w:r w:rsidRPr="003B6D96">
                            <w:rPr>
                              <w:b/>
                              <w:sz w:val="44"/>
                              <w:szCs w:val="44"/>
                              <w14:textOutline w14:w="9525" w14:cap="rnd" w14:cmpd="sng" w14:algn="ctr">
                                <w14:solidFill>
                                  <w14:schemeClr w14:val="tx1">
                                    <w14:lumMod w14:val="95000"/>
                                    <w14:lumOff w14:val="5000"/>
                                  </w14:schemeClr>
                                </w14:solidFill>
                                <w14:prstDash w14:val="solid"/>
                                <w14:bevel/>
                              </w14:textOutline>
                            </w:rPr>
                            <w:t>Student-Initiated Legal Services Projects (SLPS)</w:t>
                          </w:r>
                        </w:p>
                        <w:p w:rsidR="00F86591" w:rsidRPr="003B6D96" w:rsidRDefault="003B6D96" w:rsidP="003B6D96">
                          <w:pPr>
                            <w:jc w:val="center"/>
                            <w:rPr>
                              <w:rFonts w:ascii="Cooper Black" w:hAnsi="Cooper Black" w:cs="JasmineUPC"/>
                              <w:b/>
                              <w:i/>
                              <w:iCs/>
                              <w:sz w:val="56"/>
                              <w:szCs w:val="56"/>
                              <w:u w:val="single"/>
                              <w14:textOutline w14:w="9525" w14:cap="rnd" w14:cmpd="sng" w14:algn="ctr">
                                <w14:solidFill>
                                  <w14:schemeClr w14:val="tx1">
                                    <w14:lumMod w14:val="95000"/>
                                    <w14:lumOff w14:val="5000"/>
                                  </w14:schemeClr>
                                </w14:solidFill>
                                <w14:prstDash w14:val="solid"/>
                                <w14:bevel/>
                              </w14:textOutline>
                            </w:rPr>
                          </w:pPr>
                          <w:r w:rsidRPr="003B6D96">
                            <w:rPr>
                              <w:b/>
                              <w:sz w:val="56"/>
                              <w:szCs w:val="56"/>
                              <w:u w:val="single"/>
                              <w14:textOutline w14:w="9525" w14:cap="rnd" w14:cmpd="sng" w14:algn="ctr">
                                <w14:solidFill>
                                  <w14:schemeClr w14:val="tx1">
                                    <w14:lumMod w14:val="95000"/>
                                    <w14:lumOff w14:val="5000"/>
                                  </w14:schemeClr>
                                </w14:solidFill>
                                <w14:prstDash w14:val="solid"/>
                                <w14:bevel/>
                              </w14:textOutline>
                            </w:rPr>
                            <w:t xml:space="preserve">2016-2017 </w:t>
                          </w:r>
                          <w:r w:rsidRPr="003B6D96">
                            <w:rPr>
                              <w:b/>
                              <w:sz w:val="56"/>
                              <w:szCs w:val="56"/>
                              <w:u w:val="single"/>
                              <w14:textOutline w14:w="9525" w14:cap="rnd" w14:cmpd="sng" w14:algn="ctr">
                                <w14:solidFill>
                                  <w14:schemeClr w14:val="tx1">
                                    <w14:lumMod w14:val="95000"/>
                                    <w14:lumOff w14:val="5000"/>
                                  </w14:schemeClr>
                                </w14:solidFill>
                                <w14:prstDash w14:val="solid"/>
                                <w14:bevel/>
                              </w14:textOutline>
                            </w:rPr>
                            <w:t>Project Descriptions</w:t>
                          </w:r>
                        </w:p>
                      </w:txbxContent>
                    </v:textbox>
                    <w10:wrap type="square"/>
                  </v:shape>
                </w:pict>
              </mc:Fallback>
            </mc:AlternateContent>
          </w:r>
          <w:r w:rsidR="000723B9" w:rsidRPr="00C77341">
            <w:rPr>
              <w:rFonts w:eastAsiaTheme="majorEastAsia" w:cstheme="majorBidi"/>
              <w:noProof/>
              <w:sz w:val="72"/>
              <w:szCs w:val="72"/>
            </w:rPr>
            <w:drawing>
              <wp:inline distT="0" distB="0" distL="0" distR="0" wp14:anchorId="6A4CE31B" wp14:editId="22B17F6B">
                <wp:extent cx="3436883" cy="1870804"/>
                <wp:effectExtent l="0" t="0" r="0" b="0"/>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36883" cy="1870804"/>
                        </a:xfrm>
                        <a:prstGeom prst="rect">
                          <a:avLst/>
                        </a:prstGeom>
                        <a:noFill/>
                      </pic:spPr>
                    </pic:pic>
                  </a:graphicData>
                </a:graphic>
              </wp:inline>
            </w:drawing>
          </w:r>
        </w:p>
        <w:p w:rsidR="00A339C4" w:rsidRPr="00C77341" w:rsidRDefault="00B32A81">
          <w:pPr>
            <w:pStyle w:val="NoSpacing"/>
            <w:rPr>
              <w:rFonts w:eastAsiaTheme="majorEastAsia" w:cstheme="majorBidi"/>
              <w:sz w:val="72"/>
              <w:szCs w:val="72"/>
            </w:rPr>
          </w:pPr>
          <w:r w:rsidRPr="00C77341">
            <w:rPr>
              <w:noProof/>
            </w:rPr>
            <mc:AlternateContent>
              <mc:Choice Requires="wps">
                <w:drawing>
                  <wp:anchor distT="0" distB="0" distL="114300" distR="114300" simplePos="0" relativeHeight="251698176" behindDoc="0" locked="0" layoutInCell="1" allowOverlap="1" wp14:anchorId="558B7FE0" wp14:editId="63B58E70">
                    <wp:simplePos x="0" y="0"/>
                    <wp:positionH relativeFrom="column">
                      <wp:posOffset>1887855</wp:posOffset>
                    </wp:positionH>
                    <wp:positionV relativeFrom="paragraph">
                      <wp:posOffset>1948180</wp:posOffset>
                    </wp:positionV>
                    <wp:extent cx="2912110" cy="977265"/>
                    <wp:effectExtent l="0" t="0" r="2540" b="0"/>
                    <wp:wrapNone/>
                    <wp:docPr id="3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2110" cy="977265"/>
                            </a:xfrm>
                            <a:prstGeom prst="rect">
                              <a:avLst/>
                            </a:prstGeom>
                            <a:solidFill>
                              <a:srgbClr val="FFFFFF"/>
                            </a:solidFill>
                            <a:ln w="9525">
                              <a:noFill/>
                              <a:miter lim="800000"/>
                              <a:headEnd/>
                              <a:tailEnd/>
                            </a:ln>
                          </wps:spPr>
                          <wps:txbx>
                            <w:txbxContent>
                              <w:p w:rsidR="0093132D" w:rsidRPr="00B52827" w:rsidRDefault="002E7BDA" w:rsidP="00B52827">
                                <w:pPr>
                                  <w:spacing w:after="0" w:line="240" w:lineRule="auto"/>
                                  <w:jc w:val="center"/>
                                  <w:rPr>
                                    <w:b/>
                                  </w:rPr>
                                </w:pPr>
                                <w:r>
                                  <w:rPr>
                                    <w:b/>
                                  </w:rPr>
                                  <w:t>Diana DiGennaro</w:t>
                                </w:r>
                              </w:p>
                              <w:p w:rsidR="0093132D" w:rsidRPr="00B52827" w:rsidRDefault="00EE6D38" w:rsidP="00B52827">
                                <w:pPr>
                                  <w:spacing w:after="0" w:line="240" w:lineRule="auto"/>
                                  <w:jc w:val="center"/>
                                </w:pPr>
                                <w:r>
                                  <w:t>Academic Coordinator, Pro Bono Program</w:t>
                                </w:r>
                                <w:r w:rsidR="00B32A81">
                                  <w:t>/SLPS</w:t>
                                </w:r>
                              </w:p>
                              <w:p w:rsidR="0093132D" w:rsidRPr="00890701" w:rsidRDefault="00BB037B" w:rsidP="00B52827">
                                <w:pPr>
                                  <w:spacing w:after="0" w:line="240" w:lineRule="auto"/>
                                  <w:jc w:val="center"/>
                                  <w:rPr>
                                    <w:color w:val="1481AB" w:themeColor="accent1" w:themeShade="BF"/>
                                  </w:rPr>
                                </w:pPr>
                                <w:r>
                                  <w:t>ddigennaro@law.berkeley.edu</w:t>
                                </w:r>
                              </w:p>
                              <w:p w:rsidR="00CB27A1" w:rsidRPr="00B52827" w:rsidRDefault="00CB27A1" w:rsidP="00B52827">
                                <w:pPr>
                                  <w:spacing w:after="0" w:line="240" w:lineRule="auto"/>
                                  <w:jc w:val="center"/>
                                </w:pPr>
                                <w:r w:rsidRPr="00B52827">
                                  <w:t>510.6</w:t>
                                </w:r>
                                <w:r w:rsidR="00727DDE" w:rsidRPr="00B52827">
                                  <w:t>6</w:t>
                                </w:r>
                                <w:r w:rsidRPr="00B52827">
                                  <w:t>4.4614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48.65pt;margin-top:153.4pt;width:229.3pt;height:76.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" stroked="f">
                    <v:textbox>
                      <w:txbxContent>
                        <w:p w:rsidR="0093132D" w:rsidRPr="00B52827" w:rsidRDefault="002E7BDA" w:rsidP="00B52827">
                          <w:pPr>
                            <w:spacing w:after="0" w:line="240" w:lineRule="auto"/>
                            <w:jc w:val="center"/>
                            <w:rPr>
                              <w:b/>
                            </w:rPr>
                          </w:pPr>
                          <w:r>
                            <w:rPr>
                              <w:b/>
                            </w:rPr>
                            <w:t>Diana DiGennaro</w:t>
                          </w:r>
                        </w:p>
                        <w:p w:rsidR="0093132D" w:rsidRPr="00B52827" w:rsidRDefault="00EE6D38" w:rsidP="00B52827">
                          <w:pPr>
                            <w:spacing w:after="0" w:line="240" w:lineRule="auto"/>
                            <w:jc w:val="center"/>
                          </w:pPr>
                          <w:r>
                            <w:t>Academic Coordinator, Pro Bono Program</w:t>
                          </w:r>
                          <w:r w:rsidR="00B32A81">
                            <w:t>/SLPS</w:t>
                          </w:r>
                        </w:p>
                        <w:p w:rsidR="0093132D" w:rsidRPr="00890701" w:rsidRDefault="00BB037B" w:rsidP="00B52827">
                          <w:pPr>
                            <w:spacing w:after="0" w:line="240" w:lineRule="auto"/>
                            <w:jc w:val="center"/>
                            <w:rPr>
                              <w:color w:val="1481AB" w:themeColor="accent1" w:themeShade="BF"/>
                            </w:rPr>
                          </w:pPr>
                          <w:r>
                            <w:t>ddigennaro@law.berkeley.edu</w:t>
                          </w:r>
                        </w:p>
                        <w:p w:rsidR="00CB27A1" w:rsidRPr="00B52827" w:rsidRDefault="00CB27A1" w:rsidP="00B52827">
                          <w:pPr>
                            <w:spacing w:after="0" w:line="240" w:lineRule="auto"/>
                            <w:jc w:val="center"/>
                          </w:pPr>
                          <w:r w:rsidRPr="00B52827">
                            <w:t>510.6</w:t>
                          </w:r>
                          <w:r w:rsidR="00727DDE" w:rsidRPr="00B52827">
                            <w:t>6</w:t>
                          </w:r>
                          <w:r w:rsidRPr="00B52827">
                            <w:t>4.4614</w:t>
                          </w:r>
                        </w:p>
                      </w:txbxContent>
                    </v:textbox>
                  </v:shape>
                </w:pict>
              </mc:Fallback>
            </mc:AlternateContent>
          </w:r>
          <w:r w:rsidR="00B94652" w:rsidRPr="00C77341">
            <w:rPr>
              <w:noProof/>
            </w:rPr>
            <mc:AlternateContent>
              <mc:Choice Requires="wps">
                <w:drawing>
                  <wp:anchor distT="0" distB="0" distL="114300" distR="114300" simplePos="0" relativeHeight="251578368" behindDoc="0" locked="0" layoutInCell="1" allowOverlap="1" wp14:anchorId="1505DE6E" wp14:editId="1D32CCF9">
                    <wp:simplePos x="0" y="0"/>
                    <wp:positionH relativeFrom="column">
                      <wp:posOffset>4593131</wp:posOffset>
                    </wp:positionH>
                    <wp:positionV relativeFrom="paragraph">
                      <wp:posOffset>228093</wp:posOffset>
                    </wp:positionV>
                    <wp:extent cx="2171700" cy="1506071"/>
                    <wp:effectExtent l="0" t="0" r="0" b="0"/>
                    <wp:wrapNone/>
                    <wp:docPr id="3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506071"/>
                            </a:xfrm>
                            <a:prstGeom prst="rect">
                              <a:avLst/>
                            </a:prstGeom>
                            <a:solidFill>
                              <a:srgbClr val="FFFFFF"/>
                            </a:solidFill>
                            <a:ln w="9525">
                              <a:noFill/>
                              <a:miter lim="800000"/>
                              <a:headEnd/>
                              <a:tailEnd/>
                            </a:ln>
                          </wps:spPr>
                          <wps:txbx>
                            <w:txbxContent>
                              <w:p w:rsidR="00A339C4" w:rsidRPr="00B52827" w:rsidRDefault="00A339C4" w:rsidP="00890701">
                                <w:pPr>
                                  <w:spacing w:after="0"/>
                                  <w:rPr>
                                    <w:b/>
                                  </w:rPr>
                                </w:pPr>
                                <w:r w:rsidRPr="00B52827">
                                  <w:rPr>
                                    <w:b/>
                                  </w:rPr>
                                  <w:t>Sue Schechter</w:t>
                                </w:r>
                              </w:p>
                              <w:p w:rsidR="00A339C4" w:rsidRPr="00B52827" w:rsidRDefault="00A339C4" w:rsidP="00890701">
                                <w:pPr>
                                  <w:spacing w:after="0"/>
                                </w:pPr>
                                <w:r w:rsidRPr="00B52827">
                                  <w:t>Field Placement Program Director</w:t>
                                </w:r>
                              </w:p>
                              <w:p w:rsidR="00890701" w:rsidRDefault="00C40034" w:rsidP="00890701">
                                <w:pPr>
                                  <w:spacing w:after="0"/>
                                </w:pPr>
                                <w:r>
                                  <w:t>Co-Director, Pro Bono Program</w:t>
                                </w:r>
                              </w:p>
                              <w:p w:rsidR="00A339C4" w:rsidRPr="00890701" w:rsidRDefault="00CB27A1" w:rsidP="00890701">
                                <w:pPr>
                                  <w:spacing w:after="0"/>
                                  <w:rPr>
                                    <w:color w:val="1481AB" w:themeColor="accent1" w:themeShade="BF"/>
                                  </w:rPr>
                                </w:pPr>
                                <w:r w:rsidRPr="00D34BAE">
                                  <w:t>sschechter@law.berkeley.edu</w:t>
                                </w:r>
                              </w:p>
                              <w:p w:rsidR="00CB27A1" w:rsidRPr="00B52827" w:rsidRDefault="00CB27A1" w:rsidP="00890701">
                                <w:pPr>
                                  <w:spacing w:after="0"/>
                                </w:pPr>
                                <w:r w:rsidRPr="00B52827">
                                  <w:t>510.643.7387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61.65pt;margin-top:17.95pt;width:171pt;height:118.6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" stroked="f">
                    <v:textbox>
                      <w:txbxContent>
                        <w:p w:rsidR="00A339C4" w:rsidRPr="00B52827" w:rsidRDefault="00A339C4" w:rsidP="00890701">
                          <w:pPr>
                            <w:spacing w:after="0"/>
                            <w:rPr>
                              <w:b/>
                            </w:rPr>
                          </w:pPr>
                          <w:r w:rsidRPr="00B52827">
                            <w:rPr>
                              <w:b/>
                            </w:rPr>
                            <w:t>Sue Schechter</w:t>
                          </w:r>
                        </w:p>
                        <w:p w:rsidR="00A339C4" w:rsidRPr="00B52827" w:rsidRDefault="00A339C4" w:rsidP="00890701">
                          <w:pPr>
                            <w:spacing w:after="0"/>
                          </w:pPr>
                          <w:r w:rsidRPr="00B52827">
                            <w:t>Field Placement Program Director</w:t>
                          </w:r>
                        </w:p>
                        <w:p w:rsidR="00890701" w:rsidRDefault="00C40034" w:rsidP="00890701">
                          <w:pPr>
                            <w:spacing w:after="0"/>
                          </w:pPr>
                          <w:r>
                            <w:t>Co-Director, Pro Bono Program</w:t>
                          </w:r>
                        </w:p>
                        <w:p w:rsidR="00A339C4" w:rsidRPr="00890701" w:rsidRDefault="00CB27A1" w:rsidP="00890701">
                          <w:pPr>
                            <w:spacing w:after="0"/>
                            <w:rPr>
                              <w:color w:val="1481AB" w:themeColor="accent1" w:themeShade="BF"/>
                            </w:rPr>
                          </w:pPr>
                          <w:r w:rsidRPr="00D34BAE">
                            <w:t>sschechter@law.berkeley.edu</w:t>
                          </w:r>
                        </w:p>
                        <w:p w:rsidR="00CB27A1" w:rsidRPr="00B52827" w:rsidRDefault="00CB27A1" w:rsidP="00890701">
                          <w:pPr>
                            <w:spacing w:after="0"/>
                          </w:pPr>
                          <w:r w:rsidRPr="00B52827">
                            <w:t>510.643.7387</w:t>
                          </w:r>
                        </w:p>
                      </w:txbxContent>
                    </v:textbox>
                  </v:shape>
                </w:pict>
              </mc:Fallback>
            </mc:AlternateContent>
          </w:r>
          <w:r w:rsidR="00B94652" w:rsidRPr="00C77341">
            <w:rPr>
              <w:rFonts w:eastAsiaTheme="majorEastAsia" w:cstheme="majorBidi"/>
              <w:noProof/>
              <w:sz w:val="36"/>
              <w:szCs w:val="36"/>
            </w:rPr>
            <mc:AlternateContent>
              <mc:Choice Requires="wps">
                <w:drawing>
                  <wp:anchor distT="0" distB="0" distL="114300" distR="114300" simplePos="0" relativeHeight="251628544" behindDoc="0" locked="0" layoutInCell="1" allowOverlap="1" wp14:anchorId="40EE29F9" wp14:editId="0BCD142B">
                    <wp:simplePos x="0" y="0"/>
                    <wp:positionH relativeFrom="column">
                      <wp:posOffset>2403182</wp:posOffset>
                    </wp:positionH>
                    <wp:positionV relativeFrom="paragraph">
                      <wp:posOffset>228094</wp:posOffset>
                    </wp:positionV>
                    <wp:extent cx="2049145" cy="1444598"/>
                    <wp:effectExtent l="0" t="0" r="8255" b="3810"/>
                    <wp:wrapNone/>
                    <wp:docPr id="3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9145" cy="1444598"/>
                            </a:xfrm>
                            <a:prstGeom prst="rect">
                              <a:avLst/>
                            </a:prstGeom>
                            <a:solidFill>
                              <a:srgbClr val="FFFFFF"/>
                            </a:solidFill>
                            <a:ln w="9525">
                              <a:noFill/>
                              <a:miter lim="800000"/>
                              <a:headEnd/>
                              <a:tailEnd/>
                            </a:ln>
                          </wps:spPr>
                          <wps:txbx>
                            <w:txbxContent>
                              <w:p w:rsidR="0093132D" w:rsidRPr="00B52827" w:rsidRDefault="0093132D" w:rsidP="00890701">
                                <w:pPr>
                                  <w:spacing w:after="0"/>
                                  <w:rPr>
                                    <w:b/>
                                  </w:rPr>
                                </w:pPr>
                                <w:r w:rsidRPr="00B52827">
                                  <w:rPr>
                                    <w:b/>
                                  </w:rPr>
                                  <w:t>David B. Oppenheimer</w:t>
                                </w:r>
                              </w:p>
                              <w:p w:rsidR="00890701" w:rsidRDefault="0093132D" w:rsidP="00890701">
                                <w:pPr>
                                  <w:spacing w:after="0"/>
                                </w:pPr>
                                <w:r w:rsidRPr="00B52827">
                                  <w:t>Clinical Professor of Law</w:t>
                                </w:r>
                              </w:p>
                              <w:p w:rsidR="00C40034" w:rsidRDefault="00C40034" w:rsidP="00890701">
                                <w:pPr>
                                  <w:spacing w:after="0"/>
                                </w:pPr>
                                <w:r>
                                  <w:t xml:space="preserve">Co-Director, Pro Bono Program </w:t>
                                </w:r>
                              </w:p>
                              <w:p w:rsidR="0093132D" w:rsidRPr="00890701" w:rsidRDefault="00CB27A1" w:rsidP="00890701">
                                <w:pPr>
                                  <w:spacing w:after="0"/>
                                  <w:rPr>
                                    <w:color w:val="1481AB" w:themeColor="accent1" w:themeShade="BF"/>
                                  </w:rPr>
                                </w:pPr>
                                <w:r w:rsidRPr="00D34BAE">
                                  <w:t>doppenheimer@law.berkeley.edu</w:t>
                                </w:r>
                              </w:p>
                              <w:p w:rsidR="00CB27A1" w:rsidRPr="00B52827" w:rsidRDefault="00CB27A1" w:rsidP="00890701">
                                <w:pPr>
                                  <w:spacing w:after="0"/>
                                </w:pPr>
                                <w:r w:rsidRPr="00B52827">
                                  <w:t>510.643.3225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89.25pt;margin-top:17.95pt;width:161.35pt;height:113.7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" stroked="f">
                    <v:textbox>
                      <w:txbxContent>
                        <w:p w:rsidR="0093132D" w:rsidRPr="00B52827" w:rsidRDefault="0093132D" w:rsidP="00890701">
                          <w:pPr>
                            <w:spacing w:after="0"/>
                            <w:rPr>
                              <w:b/>
                            </w:rPr>
                          </w:pPr>
                          <w:r w:rsidRPr="00B52827">
                            <w:rPr>
                              <w:b/>
                            </w:rPr>
                            <w:t>David B. Oppenheimer</w:t>
                          </w:r>
                        </w:p>
                        <w:p w:rsidR="00890701" w:rsidRDefault="0093132D" w:rsidP="00890701">
                          <w:pPr>
                            <w:spacing w:after="0"/>
                          </w:pPr>
                          <w:r w:rsidRPr="00B52827">
                            <w:t>Clinical Professor of Law</w:t>
                          </w:r>
                        </w:p>
                        <w:p w:rsidR="00C40034" w:rsidRDefault="00C40034" w:rsidP="00890701">
                          <w:pPr>
                            <w:spacing w:after="0"/>
                          </w:pPr>
                          <w:r>
                            <w:t xml:space="preserve">Co-Director, Pro Bono Program </w:t>
                          </w:r>
                        </w:p>
                        <w:p w:rsidR="0093132D" w:rsidRPr="00890701" w:rsidRDefault="00CB27A1" w:rsidP="00890701">
                          <w:pPr>
                            <w:spacing w:after="0"/>
                            <w:rPr>
                              <w:color w:val="1481AB" w:themeColor="accent1" w:themeShade="BF"/>
                            </w:rPr>
                          </w:pPr>
                          <w:r w:rsidRPr="00D34BAE">
                            <w:t>doppenheimer@law.berkeley.edu</w:t>
                          </w:r>
                        </w:p>
                        <w:p w:rsidR="00CB27A1" w:rsidRPr="00B52827" w:rsidRDefault="00CB27A1" w:rsidP="00890701">
                          <w:pPr>
                            <w:spacing w:after="0"/>
                          </w:pPr>
                          <w:r w:rsidRPr="00B52827">
                            <w:t>510.643.3225</w:t>
                          </w:r>
                        </w:p>
                      </w:txbxContent>
                    </v:textbox>
                  </v:shape>
                </w:pict>
              </mc:Fallback>
            </mc:AlternateContent>
          </w:r>
          <w:r w:rsidR="00C40034" w:rsidRPr="00B52827">
            <w:rPr>
              <w:rFonts w:cs="Times New Roman"/>
              <w:b/>
              <w:noProof/>
              <w:sz w:val="44"/>
              <w:szCs w:val="44"/>
              <w:u w:val="single"/>
            </w:rPr>
            <mc:AlternateContent>
              <mc:Choice Requires="wps">
                <w:drawing>
                  <wp:anchor distT="0" distB="0" distL="114300" distR="114300" simplePos="0" relativeHeight="251790336" behindDoc="1" locked="0" layoutInCell="1" allowOverlap="1" wp14:anchorId="61939578" wp14:editId="75D9F4DC">
                    <wp:simplePos x="0" y="0"/>
                    <wp:positionH relativeFrom="column">
                      <wp:posOffset>13335</wp:posOffset>
                    </wp:positionH>
                    <wp:positionV relativeFrom="paragraph">
                      <wp:posOffset>2103755</wp:posOffset>
                    </wp:positionV>
                    <wp:extent cx="2350770" cy="1636395"/>
                    <wp:effectExtent l="0" t="0" r="0" b="1905"/>
                    <wp:wrapTopAndBottom/>
                    <wp:docPr id="3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0770" cy="1636395"/>
                            </a:xfrm>
                            <a:prstGeom prst="rect">
                              <a:avLst/>
                            </a:prstGeom>
                            <a:solidFill>
                              <a:srgbClr val="FFFFFF"/>
                            </a:solidFill>
                            <a:ln w="9525">
                              <a:noFill/>
                              <a:miter lim="800000"/>
                              <a:headEnd/>
                              <a:tailEnd/>
                            </a:ln>
                          </wps:spPr>
                          <wps:txbx>
                            <w:txbxContent>
                              <w:p w:rsidR="00B52827" w:rsidRDefault="00B52827" w:rsidP="00890701">
                                <w:pPr>
                                  <w:spacing w:after="0"/>
                                  <w:rPr>
                                    <w:b/>
                                  </w:rPr>
                                </w:pPr>
                                <w:r w:rsidRPr="00B52827">
                                  <w:rPr>
                                    <w:b/>
                                  </w:rPr>
                                  <w:t>Ty Alper</w:t>
                                </w:r>
                              </w:p>
                              <w:p w:rsidR="00B52827" w:rsidRPr="00B52827" w:rsidRDefault="00B52827" w:rsidP="00890701">
                                <w:pPr>
                                  <w:spacing w:after="0"/>
                                  <w:rPr>
                                    <w:b/>
                                  </w:rPr>
                                </w:pPr>
                                <w:r w:rsidRPr="00B52827">
                                  <w:rPr>
                                    <w:rFonts w:eastAsia="Times New Roman" w:cs="Courier New"/>
                                  </w:rPr>
                                  <w:t>Clinical Professor of Law</w:t>
                                </w:r>
                              </w:p>
                              <w:p w:rsidR="00B52827" w:rsidRPr="00B52827" w:rsidRDefault="00C40034" w:rsidP="008907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Courier New"/>
                                  </w:rPr>
                                </w:pPr>
                                <w:r>
                                  <w:t>Associate Dean, Experiential Education</w:t>
                                </w:r>
                              </w:p>
                              <w:p w:rsidR="00B52827" w:rsidRPr="00890701" w:rsidRDefault="00B52827" w:rsidP="008907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Courier New"/>
                                    <w:color w:val="1481AB" w:themeColor="accent1" w:themeShade="BF"/>
                                  </w:rPr>
                                </w:pPr>
                                <w:r w:rsidRPr="00D34BAE">
                                  <w:rPr>
                                    <w:rFonts w:eastAsia="Times New Roman" w:cs="Courier New"/>
                                  </w:rPr>
                                  <w:t>talper@law.berkeley.edu</w:t>
                                </w:r>
                              </w:p>
                              <w:p w:rsidR="00B52827" w:rsidRPr="00B52827" w:rsidRDefault="00B52827" w:rsidP="00890701">
                                <w:r>
                                  <w:t>510.643.</w:t>
                                </w:r>
                                <w:r w:rsidRPr="00B52827">
                                  <w:t>7849</w:t>
                                </w:r>
                              </w:p>
                              <w:p w:rsidR="00B52827" w:rsidRDefault="00B52827" w:rsidP="008907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05pt;margin-top:165.65pt;width:185.1pt;height:128.85pt;z-index:-25152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" stroked="f">
                    <v:textbox>
                      <w:txbxContent>
                        <w:p w:rsidR="00B52827" w:rsidRDefault="00B52827" w:rsidP="00890701">
                          <w:pPr>
                            <w:spacing w:after="0"/>
                            <w:rPr>
                              <w:b/>
                            </w:rPr>
                          </w:pPr>
                          <w:r w:rsidRPr="00B52827">
                            <w:rPr>
                              <w:b/>
                            </w:rPr>
                            <w:t>Ty Alper</w:t>
                          </w:r>
                        </w:p>
                        <w:p w:rsidR="00B52827" w:rsidRPr="00B52827" w:rsidRDefault="00B52827" w:rsidP="00890701">
                          <w:pPr>
                            <w:spacing w:after="0"/>
                            <w:rPr>
                              <w:b/>
                            </w:rPr>
                          </w:pPr>
                          <w:r w:rsidRPr="00B52827">
                            <w:rPr>
                              <w:rFonts w:eastAsia="Times New Roman" w:cs="Courier New"/>
                            </w:rPr>
                            <w:t>Clinical Professor of Law</w:t>
                          </w:r>
                        </w:p>
                        <w:p w:rsidR="00B52827" w:rsidRPr="00B52827" w:rsidRDefault="00C40034" w:rsidP="008907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Courier New"/>
                            </w:rPr>
                          </w:pPr>
                          <w:r>
                            <w:t>Associate Dean, Experiential Education</w:t>
                          </w:r>
                        </w:p>
                        <w:p w:rsidR="00B52827" w:rsidRPr="00890701" w:rsidRDefault="00B52827" w:rsidP="008907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Courier New"/>
                              <w:color w:val="1481AB" w:themeColor="accent1" w:themeShade="BF"/>
                            </w:rPr>
                          </w:pPr>
                          <w:r w:rsidRPr="00D34BAE">
                            <w:rPr>
                              <w:rFonts w:eastAsia="Times New Roman" w:cs="Courier New"/>
                            </w:rPr>
                            <w:t>talper@law.berkeley.edu</w:t>
                          </w:r>
                        </w:p>
                        <w:p w:rsidR="00B52827" w:rsidRPr="00B52827" w:rsidRDefault="00B52827" w:rsidP="00890701">
                          <w:r>
                            <w:t>510.643.</w:t>
                          </w:r>
                          <w:r w:rsidRPr="00B52827">
                            <w:t>7849</w:t>
                          </w:r>
                        </w:p>
                        <w:p w:rsidR="00B52827" w:rsidRDefault="00B52827" w:rsidP="00890701"/>
                      </w:txbxContent>
                    </v:textbox>
                    <w10:wrap type="topAndBottom"/>
                  </v:shape>
                </w:pict>
              </mc:Fallback>
            </mc:AlternateContent>
          </w:r>
        </w:p>
        <w:p w:rsidR="00A339C4" w:rsidRPr="00C77341" w:rsidRDefault="00A339C4">
          <w:pPr>
            <w:pStyle w:val="NoSpacing"/>
            <w:rPr>
              <w:rFonts w:eastAsiaTheme="majorEastAsia" w:cstheme="majorBidi"/>
              <w:sz w:val="72"/>
              <w:szCs w:val="72"/>
            </w:rPr>
          </w:pPr>
        </w:p>
        <w:p w:rsidR="00E40265" w:rsidRDefault="00134F3D">
          <w:pPr>
            <w:rPr>
              <w:rFonts w:eastAsiaTheme="majorEastAsia" w:cstheme="majorBidi"/>
              <w:sz w:val="36"/>
              <w:szCs w:val="36"/>
            </w:rPr>
          </w:pPr>
          <w:r w:rsidRPr="00053F2B">
            <w:rPr>
              <w:rFonts w:cs="Times New Roman"/>
              <w:b/>
              <w:noProof/>
              <w:sz w:val="44"/>
              <w:szCs w:val="44"/>
              <w:u w:val="single"/>
            </w:rPr>
            <mc:AlternateContent>
              <mc:Choice Requires="wps">
                <w:drawing>
                  <wp:anchor distT="0" distB="0" distL="114300" distR="114300" simplePos="0" relativeHeight="251794432" behindDoc="0" locked="0" layoutInCell="1" allowOverlap="1" wp14:anchorId="6748C434" wp14:editId="6D9BE0AB">
                    <wp:simplePos x="0" y="0"/>
                    <wp:positionH relativeFrom="column">
                      <wp:posOffset>815917</wp:posOffset>
                    </wp:positionH>
                    <wp:positionV relativeFrom="paragraph">
                      <wp:posOffset>214059</wp:posOffset>
                    </wp:positionV>
                    <wp:extent cx="4869180" cy="1529123"/>
                    <wp:effectExtent l="0" t="0" r="762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9180" cy="1529123"/>
                            </a:xfrm>
                            <a:prstGeom prst="rect">
                              <a:avLst/>
                            </a:prstGeom>
                            <a:ln w="28575">
                              <a:noFill/>
                              <a:headEnd/>
                              <a:tailEnd/>
                            </a:ln>
                          </wps:spPr>
                          <wps:style>
                            <a:lnRef idx="2">
                              <a:schemeClr val="dk1"/>
                            </a:lnRef>
                            <a:fillRef idx="1">
                              <a:schemeClr val="lt1"/>
                            </a:fillRef>
                            <a:effectRef idx="0">
                              <a:schemeClr val="dk1"/>
                            </a:effectRef>
                            <a:fontRef idx="minor">
                              <a:schemeClr val="dk1"/>
                            </a:fontRef>
                          </wps:style>
                          <wps:txbx>
                            <w:txbxContent>
                              <w:p w:rsidR="00134F3D" w:rsidRPr="00AF6901" w:rsidRDefault="00134F3D" w:rsidP="00134F3D">
                                <w:pPr>
                                  <w:spacing w:after="0" w:line="240" w:lineRule="auto"/>
                                  <w:jc w:val="center"/>
                                  <w:rPr>
                                    <w:b/>
                                    <w:sz w:val="21"/>
                                    <w:szCs w:val="21"/>
                                  </w:rPr>
                                </w:pPr>
                                <w:r w:rsidRPr="00AF6901">
                                  <w:rPr>
                                    <w:b/>
                                    <w:sz w:val="21"/>
                                    <w:szCs w:val="21"/>
                                  </w:rPr>
                                  <w:t xml:space="preserve">FUNDING </w:t>
                                </w:r>
                                <w:r>
                                  <w:rPr>
                                    <w:b/>
                                    <w:sz w:val="21"/>
                                    <w:szCs w:val="21"/>
                                  </w:rPr>
                                  <w:t xml:space="preserve">FOR STUDENT-INITIATED LEGAL SERVICES PROJECTS IS </w:t>
                                </w:r>
                                <w:r w:rsidRPr="00AF6901">
                                  <w:rPr>
                                    <w:b/>
                                    <w:sz w:val="21"/>
                                    <w:szCs w:val="21"/>
                                  </w:rPr>
                                  <w:t>GENEROUSLY PROVIDED IN PART BY:</w:t>
                                </w:r>
                              </w:p>
                              <w:p w:rsidR="00134F3D" w:rsidRPr="00AF6901" w:rsidRDefault="00134F3D" w:rsidP="00134F3D">
                                <w:pPr>
                                  <w:spacing w:before="0" w:after="0" w:line="240" w:lineRule="auto"/>
                                  <w:jc w:val="center"/>
                                  <w:rPr>
                                    <w:b/>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5"/>
                                  <w:gridCol w:w="3676"/>
                                </w:tblGrid>
                                <w:tr w:rsidR="00134F3D" w:rsidRPr="00AF6901" w:rsidTr="00AF6901">
                                  <w:tc>
                                    <w:tcPr>
                                      <w:tcW w:w="3675" w:type="dxa"/>
                                    </w:tcPr>
                                    <w:p w:rsidR="00134F3D" w:rsidRPr="00AF6901" w:rsidRDefault="00134F3D" w:rsidP="00AF6901">
                                      <w:pPr>
                                        <w:rPr>
                                          <w:sz w:val="21"/>
                                          <w:szCs w:val="21"/>
                                        </w:rPr>
                                      </w:pPr>
                                      <w:r w:rsidRPr="00AF6901">
                                        <w:rPr>
                                          <w:sz w:val="21"/>
                                          <w:szCs w:val="21"/>
                                        </w:rPr>
                                        <w:t>GJEL Accident Attorneys | Luke Ellis ‘75</w:t>
                                      </w:r>
                                    </w:p>
                                  </w:tc>
                                  <w:tc>
                                    <w:tcPr>
                                      <w:tcW w:w="3676" w:type="dxa"/>
                                    </w:tcPr>
                                    <w:p w:rsidR="00134F3D" w:rsidRPr="00AF6901" w:rsidRDefault="00134F3D" w:rsidP="00053F2B">
                                      <w:pPr>
                                        <w:jc w:val="center"/>
                                        <w:rPr>
                                          <w:b/>
                                          <w:sz w:val="21"/>
                                          <w:szCs w:val="21"/>
                                        </w:rPr>
                                      </w:pPr>
                                      <w:r w:rsidRPr="00AF6901">
                                        <w:rPr>
                                          <w:sz w:val="21"/>
                                          <w:szCs w:val="21"/>
                                        </w:rPr>
                                        <w:t>Arthur Berliner and Marian Lever</w:t>
                                      </w:r>
                                    </w:p>
                                  </w:tc>
                                </w:tr>
                                <w:tr w:rsidR="00134F3D" w:rsidRPr="00AF6901" w:rsidTr="00AF6901">
                                  <w:tc>
                                    <w:tcPr>
                                      <w:tcW w:w="3675" w:type="dxa"/>
                                    </w:tcPr>
                                    <w:p w:rsidR="00134F3D" w:rsidRPr="00AF6901" w:rsidRDefault="00134F3D" w:rsidP="00053F2B">
                                      <w:pPr>
                                        <w:jc w:val="center"/>
                                        <w:rPr>
                                          <w:sz w:val="21"/>
                                          <w:szCs w:val="21"/>
                                        </w:rPr>
                                      </w:pPr>
                                      <w:r w:rsidRPr="00AF6901">
                                        <w:rPr>
                                          <w:sz w:val="21"/>
                                          <w:szCs w:val="21"/>
                                        </w:rPr>
                                        <w:t>Dawn Leo</w:t>
                                      </w:r>
                                    </w:p>
                                  </w:tc>
                                  <w:tc>
                                    <w:tcPr>
                                      <w:tcW w:w="3676" w:type="dxa"/>
                                    </w:tcPr>
                                    <w:p w:rsidR="00134F3D" w:rsidRPr="00AF6901" w:rsidRDefault="00134F3D" w:rsidP="00053F2B">
                                      <w:pPr>
                                        <w:jc w:val="center"/>
                                        <w:rPr>
                                          <w:sz w:val="21"/>
                                          <w:szCs w:val="21"/>
                                        </w:rPr>
                                      </w:pPr>
                                      <w:r w:rsidRPr="00AF6901">
                                        <w:rPr>
                                          <w:sz w:val="21"/>
                                          <w:szCs w:val="21"/>
                                        </w:rPr>
                                        <w:t>Loren S. Lewallen</w:t>
                                      </w:r>
                                    </w:p>
                                  </w:tc>
                                </w:tr>
                                <w:tr w:rsidR="00134F3D" w:rsidRPr="00AF6901" w:rsidTr="00AF6901">
                                  <w:tc>
                                    <w:tcPr>
                                      <w:tcW w:w="3675" w:type="dxa"/>
                                    </w:tcPr>
                                    <w:p w:rsidR="00134F3D" w:rsidRPr="00AF6901" w:rsidRDefault="00134F3D" w:rsidP="00053F2B">
                                      <w:pPr>
                                        <w:jc w:val="center"/>
                                        <w:rPr>
                                          <w:sz w:val="21"/>
                                          <w:szCs w:val="21"/>
                                        </w:rPr>
                                      </w:pPr>
                                      <w:r w:rsidRPr="00AF6901">
                                        <w:rPr>
                                          <w:sz w:val="21"/>
                                          <w:szCs w:val="21"/>
                                        </w:rPr>
                                        <w:t>Morrison &amp; Foerster Foundation</w:t>
                                      </w:r>
                                    </w:p>
                                  </w:tc>
                                  <w:tc>
                                    <w:tcPr>
                                      <w:tcW w:w="3676" w:type="dxa"/>
                                    </w:tcPr>
                                    <w:p w:rsidR="00134F3D" w:rsidRPr="00AF6901" w:rsidRDefault="00134F3D" w:rsidP="00053F2B">
                                      <w:pPr>
                                        <w:jc w:val="center"/>
                                        <w:rPr>
                                          <w:b/>
                                          <w:sz w:val="21"/>
                                          <w:szCs w:val="21"/>
                                        </w:rPr>
                                      </w:pPr>
                                      <w:r w:rsidRPr="00AF6901">
                                        <w:rPr>
                                          <w:sz w:val="21"/>
                                          <w:szCs w:val="21"/>
                                        </w:rPr>
                                        <w:t>Kathi J. Pugh (’90)</w:t>
                                      </w:r>
                                    </w:p>
                                  </w:tc>
                                </w:tr>
                                <w:tr w:rsidR="00134F3D" w:rsidRPr="00AF6901" w:rsidTr="00AF6901">
                                  <w:tc>
                                    <w:tcPr>
                                      <w:tcW w:w="3675" w:type="dxa"/>
                                    </w:tcPr>
                                    <w:p w:rsidR="00134F3D" w:rsidRPr="00AF6901" w:rsidRDefault="00134F3D" w:rsidP="00053F2B">
                                      <w:pPr>
                                        <w:jc w:val="center"/>
                                        <w:rPr>
                                          <w:sz w:val="21"/>
                                          <w:szCs w:val="21"/>
                                        </w:rPr>
                                      </w:pPr>
                                      <w:r w:rsidRPr="00AF6901">
                                        <w:rPr>
                                          <w:sz w:val="21"/>
                                          <w:szCs w:val="21"/>
                                        </w:rPr>
                                        <w:t>Reed Smith LLP</w:t>
                                      </w:r>
                                    </w:p>
                                  </w:tc>
                                  <w:tc>
                                    <w:tcPr>
                                      <w:tcW w:w="3676" w:type="dxa"/>
                                    </w:tcPr>
                                    <w:p w:rsidR="00134F3D" w:rsidRPr="00AF6901" w:rsidRDefault="00134F3D" w:rsidP="00053F2B">
                                      <w:pPr>
                                        <w:jc w:val="center"/>
                                        <w:rPr>
                                          <w:b/>
                                          <w:sz w:val="21"/>
                                          <w:szCs w:val="21"/>
                                        </w:rPr>
                                      </w:pPr>
                                      <w:r w:rsidRPr="00AF6901">
                                        <w:rPr>
                                          <w:sz w:val="21"/>
                                          <w:szCs w:val="21"/>
                                        </w:rPr>
                                        <w:t>Select Equity Group, Inc.</w:t>
                                      </w:r>
                                    </w:p>
                                  </w:tc>
                                </w:tr>
                                <w:tr w:rsidR="00134F3D" w:rsidRPr="00AF6901" w:rsidTr="00AF6901">
                                  <w:tc>
                                    <w:tcPr>
                                      <w:tcW w:w="3675" w:type="dxa"/>
                                    </w:tcPr>
                                    <w:p w:rsidR="00134F3D" w:rsidRPr="00AF6901" w:rsidRDefault="00134F3D" w:rsidP="00053F2B">
                                      <w:pPr>
                                        <w:jc w:val="center"/>
                                        <w:rPr>
                                          <w:sz w:val="21"/>
                                          <w:szCs w:val="21"/>
                                        </w:rPr>
                                      </w:pPr>
                                      <w:r w:rsidRPr="00AF6901">
                                        <w:rPr>
                                          <w:sz w:val="21"/>
                                          <w:szCs w:val="21"/>
                                        </w:rPr>
                                        <w:t>Tycko &amp; Zavareei LLP</w:t>
                                      </w:r>
                                    </w:p>
                                  </w:tc>
                                  <w:tc>
                                    <w:tcPr>
                                      <w:tcW w:w="3676" w:type="dxa"/>
                                    </w:tcPr>
                                    <w:p w:rsidR="00134F3D" w:rsidRPr="00AF6901" w:rsidRDefault="00134F3D" w:rsidP="00053F2B">
                                      <w:pPr>
                                        <w:jc w:val="center"/>
                                        <w:rPr>
                                          <w:sz w:val="21"/>
                                          <w:szCs w:val="21"/>
                                        </w:rPr>
                                      </w:pPr>
                                      <w:r>
                                        <w:rPr>
                                          <w:sz w:val="21"/>
                                          <w:szCs w:val="21"/>
                                        </w:rPr>
                                        <w:t>Professor</w:t>
                                      </w:r>
                                      <w:r w:rsidRPr="00AF6901">
                                        <w:rPr>
                                          <w:sz w:val="21"/>
                                          <w:szCs w:val="21"/>
                                        </w:rPr>
                                        <w:t xml:space="preserve"> David </w:t>
                                      </w:r>
                                      <w:r>
                                        <w:rPr>
                                          <w:sz w:val="21"/>
                                          <w:szCs w:val="21"/>
                                        </w:rPr>
                                        <w:t xml:space="preserve">B. </w:t>
                                      </w:r>
                                      <w:r w:rsidRPr="00AF6901">
                                        <w:rPr>
                                          <w:sz w:val="21"/>
                                          <w:szCs w:val="21"/>
                                        </w:rPr>
                                        <w:t>Oppenheimer</w:t>
                                      </w:r>
                                    </w:p>
                                  </w:tc>
                                </w:tr>
                              </w:tbl>
                              <w:p w:rsidR="00134F3D" w:rsidRPr="00AF6901" w:rsidRDefault="00134F3D" w:rsidP="00134F3D">
                                <w:pPr>
                                  <w:spacing w:after="0"/>
                                  <w:rPr>
                                    <w:b/>
                                    <w:sz w:val="21"/>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64.25pt;margin-top:16.85pt;width:383.4pt;height:120.4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" fillcolor="white [3201]" stroked="f" strokeweight="2.25pt">
                    <v:textbox>
                      <w:txbxContent>
                        <w:p w:rsidR="00134F3D" w:rsidRPr="00AF6901" w:rsidRDefault="00134F3D" w:rsidP="00134F3D">
                          <w:pPr>
                            <w:spacing w:after="0" w:line="240" w:lineRule="auto"/>
                            <w:jc w:val="center"/>
                            <w:rPr>
                              <w:b/>
                              <w:sz w:val="21"/>
                              <w:szCs w:val="21"/>
                            </w:rPr>
                          </w:pPr>
                          <w:r w:rsidRPr="00AF6901">
                            <w:rPr>
                              <w:b/>
                              <w:sz w:val="21"/>
                              <w:szCs w:val="21"/>
                            </w:rPr>
                            <w:t xml:space="preserve">FUNDING </w:t>
                          </w:r>
                          <w:r>
                            <w:rPr>
                              <w:b/>
                              <w:sz w:val="21"/>
                              <w:szCs w:val="21"/>
                            </w:rPr>
                            <w:t xml:space="preserve">FOR STUDENT-INITIATED LEGAL SERVICES PROJECTS IS </w:t>
                          </w:r>
                          <w:r w:rsidRPr="00AF6901">
                            <w:rPr>
                              <w:b/>
                              <w:sz w:val="21"/>
                              <w:szCs w:val="21"/>
                            </w:rPr>
                            <w:t>GENEROUSLY PROVIDED IN PART BY:</w:t>
                          </w:r>
                        </w:p>
                        <w:p w:rsidR="00134F3D" w:rsidRPr="00AF6901" w:rsidRDefault="00134F3D" w:rsidP="00134F3D">
                          <w:pPr>
                            <w:spacing w:before="0" w:after="0" w:line="240" w:lineRule="auto"/>
                            <w:jc w:val="center"/>
                            <w:rPr>
                              <w:b/>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5"/>
                            <w:gridCol w:w="3676"/>
                          </w:tblGrid>
                          <w:tr w:rsidR="00134F3D" w:rsidRPr="00AF6901" w:rsidTr="00AF6901">
                            <w:tc>
                              <w:tcPr>
                                <w:tcW w:w="3675" w:type="dxa"/>
                              </w:tcPr>
                              <w:p w:rsidR="00134F3D" w:rsidRPr="00AF6901" w:rsidRDefault="00134F3D" w:rsidP="00AF6901">
                                <w:pPr>
                                  <w:rPr>
                                    <w:sz w:val="21"/>
                                    <w:szCs w:val="21"/>
                                  </w:rPr>
                                </w:pPr>
                                <w:r w:rsidRPr="00AF6901">
                                  <w:rPr>
                                    <w:sz w:val="21"/>
                                    <w:szCs w:val="21"/>
                                  </w:rPr>
                                  <w:t>GJEL Accident Attorneys | Luke Ellis ‘75</w:t>
                                </w:r>
                              </w:p>
                            </w:tc>
                            <w:tc>
                              <w:tcPr>
                                <w:tcW w:w="3676" w:type="dxa"/>
                              </w:tcPr>
                              <w:p w:rsidR="00134F3D" w:rsidRPr="00AF6901" w:rsidRDefault="00134F3D" w:rsidP="00053F2B">
                                <w:pPr>
                                  <w:jc w:val="center"/>
                                  <w:rPr>
                                    <w:b/>
                                    <w:sz w:val="21"/>
                                    <w:szCs w:val="21"/>
                                  </w:rPr>
                                </w:pPr>
                                <w:r w:rsidRPr="00AF6901">
                                  <w:rPr>
                                    <w:sz w:val="21"/>
                                    <w:szCs w:val="21"/>
                                  </w:rPr>
                                  <w:t>Arthur Berliner and Marian Lever</w:t>
                                </w:r>
                              </w:p>
                            </w:tc>
                          </w:tr>
                          <w:tr w:rsidR="00134F3D" w:rsidRPr="00AF6901" w:rsidTr="00AF6901">
                            <w:tc>
                              <w:tcPr>
                                <w:tcW w:w="3675" w:type="dxa"/>
                              </w:tcPr>
                              <w:p w:rsidR="00134F3D" w:rsidRPr="00AF6901" w:rsidRDefault="00134F3D" w:rsidP="00053F2B">
                                <w:pPr>
                                  <w:jc w:val="center"/>
                                  <w:rPr>
                                    <w:sz w:val="21"/>
                                    <w:szCs w:val="21"/>
                                  </w:rPr>
                                </w:pPr>
                                <w:r w:rsidRPr="00AF6901">
                                  <w:rPr>
                                    <w:sz w:val="21"/>
                                    <w:szCs w:val="21"/>
                                  </w:rPr>
                                  <w:t>Dawn Leo</w:t>
                                </w:r>
                              </w:p>
                            </w:tc>
                            <w:tc>
                              <w:tcPr>
                                <w:tcW w:w="3676" w:type="dxa"/>
                              </w:tcPr>
                              <w:p w:rsidR="00134F3D" w:rsidRPr="00AF6901" w:rsidRDefault="00134F3D" w:rsidP="00053F2B">
                                <w:pPr>
                                  <w:jc w:val="center"/>
                                  <w:rPr>
                                    <w:sz w:val="21"/>
                                    <w:szCs w:val="21"/>
                                  </w:rPr>
                                </w:pPr>
                                <w:r w:rsidRPr="00AF6901">
                                  <w:rPr>
                                    <w:sz w:val="21"/>
                                    <w:szCs w:val="21"/>
                                  </w:rPr>
                                  <w:t>Loren S. Lewallen</w:t>
                                </w:r>
                              </w:p>
                            </w:tc>
                          </w:tr>
                          <w:tr w:rsidR="00134F3D" w:rsidRPr="00AF6901" w:rsidTr="00AF6901">
                            <w:tc>
                              <w:tcPr>
                                <w:tcW w:w="3675" w:type="dxa"/>
                              </w:tcPr>
                              <w:p w:rsidR="00134F3D" w:rsidRPr="00AF6901" w:rsidRDefault="00134F3D" w:rsidP="00053F2B">
                                <w:pPr>
                                  <w:jc w:val="center"/>
                                  <w:rPr>
                                    <w:sz w:val="21"/>
                                    <w:szCs w:val="21"/>
                                  </w:rPr>
                                </w:pPr>
                                <w:r w:rsidRPr="00AF6901">
                                  <w:rPr>
                                    <w:sz w:val="21"/>
                                    <w:szCs w:val="21"/>
                                  </w:rPr>
                                  <w:t>Morrison &amp; Foerster Foundation</w:t>
                                </w:r>
                              </w:p>
                            </w:tc>
                            <w:tc>
                              <w:tcPr>
                                <w:tcW w:w="3676" w:type="dxa"/>
                              </w:tcPr>
                              <w:p w:rsidR="00134F3D" w:rsidRPr="00AF6901" w:rsidRDefault="00134F3D" w:rsidP="00053F2B">
                                <w:pPr>
                                  <w:jc w:val="center"/>
                                  <w:rPr>
                                    <w:b/>
                                    <w:sz w:val="21"/>
                                    <w:szCs w:val="21"/>
                                  </w:rPr>
                                </w:pPr>
                                <w:r w:rsidRPr="00AF6901">
                                  <w:rPr>
                                    <w:sz w:val="21"/>
                                    <w:szCs w:val="21"/>
                                  </w:rPr>
                                  <w:t>Kathi J. Pugh (’90)</w:t>
                                </w:r>
                              </w:p>
                            </w:tc>
                          </w:tr>
                          <w:tr w:rsidR="00134F3D" w:rsidRPr="00AF6901" w:rsidTr="00AF6901">
                            <w:tc>
                              <w:tcPr>
                                <w:tcW w:w="3675" w:type="dxa"/>
                              </w:tcPr>
                              <w:p w:rsidR="00134F3D" w:rsidRPr="00AF6901" w:rsidRDefault="00134F3D" w:rsidP="00053F2B">
                                <w:pPr>
                                  <w:jc w:val="center"/>
                                  <w:rPr>
                                    <w:sz w:val="21"/>
                                    <w:szCs w:val="21"/>
                                  </w:rPr>
                                </w:pPr>
                                <w:r w:rsidRPr="00AF6901">
                                  <w:rPr>
                                    <w:sz w:val="21"/>
                                    <w:szCs w:val="21"/>
                                  </w:rPr>
                                  <w:t>Reed Smith LLP</w:t>
                                </w:r>
                              </w:p>
                            </w:tc>
                            <w:tc>
                              <w:tcPr>
                                <w:tcW w:w="3676" w:type="dxa"/>
                              </w:tcPr>
                              <w:p w:rsidR="00134F3D" w:rsidRPr="00AF6901" w:rsidRDefault="00134F3D" w:rsidP="00053F2B">
                                <w:pPr>
                                  <w:jc w:val="center"/>
                                  <w:rPr>
                                    <w:b/>
                                    <w:sz w:val="21"/>
                                    <w:szCs w:val="21"/>
                                  </w:rPr>
                                </w:pPr>
                                <w:r w:rsidRPr="00AF6901">
                                  <w:rPr>
                                    <w:sz w:val="21"/>
                                    <w:szCs w:val="21"/>
                                  </w:rPr>
                                  <w:t>Select Equity Group, Inc.</w:t>
                                </w:r>
                              </w:p>
                            </w:tc>
                          </w:tr>
                          <w:tr w:rsidR="00134F3D" w:rsidRPr="00AF6901" w:rsidTr="00AF6901">
                            <w:tc>
                              <w:tcPr>
                                <w:tcW w:w="3675" w:type="dxa"/>
                              </w:tcPr>
                              <w:p w:rsidR="00134F3D" w:rsidRPr="00AF6901" w:rsidRDefault="00134F3D" w:rsidP="00053F2B">
                                <w:pPr>
                                  <w:jc w:val="center"/>
                                  <w:rPr>
                                    <w:sz w:val="21"/>
                                    <w:szCs w:val="21"/>
                                  </w:rPr>
                                </w:pPr>
                                <w:r w:rsidRPr="00AF6901">
                                  <w:rPr>
                                    <w:sz w:val="21"/>
                                    <w:szCs w:val="21"/>
                                  </w:rPr>
                                  <w:t>Tycko &amp; Zavareei LLP</w:t>
                                </w:r>
                              </w:p>
                            </w:tc>
                            <w:tc>
                              <w:tcPr>
                                <w:tcW w:w="3676" w:type="dxa"/>
                              </w:tcPr>
                              <w:p w:rsidR="00134F3D" w:rsidRPr="00AF6901" w:rsidRDefault="00134F3D" w:rsidP="00053F2B">
                                <w:pPr>
                                  <w:jc w:val="center"/>
                                  <w:rPr>
                                    <w:sz w:val="21"/>
                                    <w:szCs w:val="21"/>
                                  </w:rPr>
                                </w:pPr>
                                <w:r>
                                  <w:rPr>
                                    <w:sz w:val="21"/>
                                    <w:szCs w:val="21"/>
                                  </w:rPr>
                                  <w:t>Professor</w:t>
                                </w:r>
                                <w:r w:rsidRPr="00AF6901">
                                  <w:rPr>
                                    <w:sz w:val="21"/>
                                    <w:szCs w:val="21"/>
                                  </w:rPr>
                                  <w:t xml:space="preserve"> David </w:t>
                                </w:r>
                                <w:r>
                                  <w:rPr>
                                    <w:sz w:val="21"/>
                                    <w:szCs w:val="21"/>
                                  </w:rPr>
                                  <w:t xml:space="preserve">B. </w:t>
                                </w:r>
                                <w:r w:rsidRPr="00AF6901">
                                  <w:rPr>
                                    <w:sz w:val="21"/>
                                    <w:szCs w:val="21"/>
                                  </w:rPr>
                                  <w:t>Oppenheimer</w:t>
                                </w:r>
                              </w:p>
                            </w:tc>
                          </w:tr>
                        </w:tbl>
                        <w:p w:rsidR="00134F3D" w:rsidRPr="00AF6901" w:rsidRDefault="00134F3D" w:rsidP="00134F3D">
                          <w:pPr>
                            <w:spacing w:after="0"/>
                            <w:rPr>
                              <w:b/>
                              <w:sz w:val="21"/>
                              <w:szCs w:val="21"/>
                            </w:rPr>
                          </w:pPr>
                        </w:p>
                      </w:txbxContent>
                    </v:textbox>
                  </v:shape>
                </w:pict>
              </mc:Fallback>
            </mc:AlternateContent>
          </w:r>
          <w:r w:rsidR="00E40265">
            <w:rPr>
              <w:rFonts w:eastAsiaTheme="majorEastAsia" w:cstheme="majorBidi"/>
              <w:sz w:val="36"/>
              <w:szCs w:val="36"/>
            </w:rPr>
            <w:br w:type="page"/>
          </w:r>
        </w:p>
        <w:p w:rsidR="00A339C4" w:rsidRPr="00C77341" w:rsidRDefault="0016218A">
          <w:pPr>
            <w:pStyle w:val="NoSpacing"/>
            <w:rPr>
              <w:rFonts w:eastAsiaTheme="majorEastAsia" w:cstheme="majorBidi"/>
              <w:sz w:val="36"/>
              <w:szCs w:val="36"/>
            </w:rPr>
          </w:pPr>
          <w:r w:rsidRPr="00B76A0F">
            <w:rPr>
              <w:rFonts w:cs="Times New Roman"/>
              <w:b/>
              <w:noProof/>
              <w:sz w:val="44"/>
              <w:szCs w:val="44"/>
              <w:u w:val="single"/>
            </w:rPr>
            <w:lastRenderedPageBreak/>
            <mc:AlternateContent>
              <mc:Choice Requires="wps">
                <w:drawing>
                  <wp:anchor distT="0" distB="0" distL="114300" distR="114300" simplePos="0" relativeHeight="251739136" behindDoc="0" locked="0" layoutInCell="1" allowOverlap="1" wp14:anchorId="26D3F7CA" wp14:editId="2CD5B835">
                    <wp:simplePos x="0" y="0"/>
                    <wp:positionH relativeFrom="column">
                      <wp:posOffset>28575</wp:posOffset>
                    </wp:positionH>
                    <wp:positionV relativeFrom="paragraph">
                      <wp:posOffset>179705</wp:posOffset>
                    </wp:positionV>
                    <wp:extent cx="5943600" cy="7722235"/>
                    <wp:effectExtent l="0" t="0" r="19050" b="12065"/>
                    <wp:wrapNone/>
                    <wp:docPr id="3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72223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F2660A" w:rsidRPr="00F2660A" w:rsidRDefault="00F2660A" w:rsidP="00F2660A">
                                <w:pPr>
                                  <w:spacing w:after="0"/>
                                  <w:rPr>
                                    <w:b/>
                                    <w:sz w:val="16"/>
                                    <w:szCs w:val="16"/>
                                  </w:rPr>
                                </w:pPr>
                              </w:p>
                              <w:p w:rsidR="00B47EC3" w:rsidRDefault="00CA44BE" w:rsidP="00765CB7">
                                <w:pPr>
                                  <w:spacing w:after="0" w:line="360" w:lineRule="auto"/>
                                  <w:jc w:val="center"/>
                                  <w:rPr>
                                    <w:b/>
                                  </w:rPr>
                                </w:pPr>
                                <w:r w:rsidRPr="00B47EC3">
                                  <w:rPr>
                                    <w:b/>
                                  </w:rPr>
                                  <w:t>TABLE OF CONTENTS</w:t>
                                </w:r>
                              </w:p>
                              <w:p w:rsidR="00355BDE" w:rsidRDefault="00355BDE" w:rsidP="00B47EC3">
                                <w:pPr>
                                  <w:spacing w:after="0"/>
                                  <w:ind w:left="720"/>
                                </w:pPr>
                              </w:p>
                              <w:p w:rsidR="00F2660A" w:rsidRPr="007818C2" w:rsidRDefault="00F2660A" w:rsidP="00B47EC3">
                                <w:pPr>
                                  <w:spacing w:after="0"/>
                                  <w:ind w:left="720"/>
                                </w:pPr>
                                <w:r w:rsidRPr="007818C2">
                                  <w:t>Berkeley Immigration Group</w:t>
                                </w:r>
                                <w:r w:rsidR="008C7917" w:rsidRPr="007818C2">
                                  <w:t xml:space="preserve">: </w:t>
                                </w:r>
                                <w:r w:rsidR="00611898">
                                  <w:t>Detention Project</w:t>
                                </w:r>
                                <w:r w:rsidR="00611898">
                                  <w:tab/>
                                </w:r>
                                <w:r w:rsidR="00B47EC3" w:rsidRPr="007818C2">
                                  <w:tab/>
                                </w:r>
                                <w:r w:rsidR="00B47EC3" w:rsidRPr="007818C2">
                                  <w:tab/>
                                </w:r>
                                <w:r w:rsidR="00B47EC3" w:rsidRPr="007818C2">
                                  <w:tab/>
                                </w:r>
                                <w:r w:rsidR="007E48CE">
                                  <w:tab/>
                                </w:r>
                                <w:r w:rsidR="00B47EC3" w:rsidRPr="007818C2">
                                  <w:t>2</w:t>
                                </w:r>
                              </w:p>
                              <w:p w:rsidR="00B47EC3" w:rsidRPr="007818C2" w:rsidRDefault="00F2660A" w:rsidP="00B47EC3">
                                <w:pPr>
                                  <w:spacing w:after="0"/>
                                  <w:ind w:left="720"/>
                                </w:pPr>
                                <w:r w:rsidRPr="007818C2">
                                  <w:t>Berkeley Immigration Law Clinic</w:t>
                                </w:r>
                                <w:r w:rsidR="00B47EC3" w:rsidRPr="007818C2">
                                  <w:tab/>
                                </w:r>
                                <w:r w:rsidR="00B47EC3" w:rsidRPr="007818C2">
                                  <w:tab/>
                                </w:r>
                                <w:r w:rsidR="00B47EC3" w:rsidRPr="007818C2">
                                  <w:tab/>
                                </w:r>
                                <w:r w:rsidR="00B47EC3" w:rsidRPr="007818C2">
                                  <w:tab/>
                                </w:r>
                                <w:r w:rsidR="00B47EC3" w:rsidRPr="007818C2">
                                  <w:tab/>
                                </w:r>
                                <w:r w:rsidR="00B47EC3" w:rsidRPr="007818C2">
                                  <w:tab/>
                                </w:r>
                                <w:r w:rsidR="007E48CE">
                                  <w:tab/>
                                </w:r>
                                <w:r w:rsidR="00DD1C1A">
                                  <w:t>2</w:t>
                                </w:r>
                              </w:p>
                              <w:p w:rsidR="00F2660A" w:rsidRPr="007818C2" w:rsidRDefault="00F2660A" w:rsidP="00B47EC3">
                                <w:pPr>
                                  <w:spacing w:after="0"/>
                                  <w:ind w:left="720"/>
                                </w:pPr>
                                <w:r w:rsidRPr="007818C2">
                                  <w:t>Boalt Anti-Trafficking Project</w:t>
                                </w:r>
                                <w:r w:rsidR="008E69EA">
                                  <w:tab/>
                                </w:r>
                                <w:r w:rsidR="008E69EA">
                                  <w:tab/>
                                </w:r>
                                <w:r w:rsidR="008E69EA">
                                  <w:tab/>
                                </w:r>
                                <w:r w:rsidR="008E69EA">
                                  <w:tab/>
                                </w:r>
                                <w:r w:rsidR="008E69EA">
                                  <w:tab/>
                                </w:r>
                                <w:r w:rsidR="008E69EA">
                                  <w:tab/>
                                </w:r>
                                <w:r w:rsidR="007E48CE">
                                  <w:tab/>
                                </w:r>
                                <w:r w:rsidR="008E69EA">
                                  <w:t>3</w:t>
                                </w:r>
                              </w:p>
                              <w:p w:rsidR="00F2660A" w:rsidRPr="007818C2" w:rsidRDefault="00F2660A" w:rsidP="00B47EC3">
                                <w:pPr>
                                  <w:spacing w:after="0"/>
                                  <w:ind w:left="720"/>
                                </w:pPr>
                                <w:r w:rsidRPr="007818C2">
                                  <w:t>Boalt Law and Organizing Collective</w:t>
                                </w:r>
                                <w:r w:rsidR="008E69EA">
                                  <w:tab/>
                                </w:r>
                                <w:r w:rsidR="008E69EA">
                                  <w:tab/>
                                </w:r>
                                <w:r w:rsidR="008E69EA">
                                  <w:tab/>
                                </w:r>
                                <w:r w:rsidR="008E69EA">
                                  <w:tab/>
                                </w:r>
                                <w:r w:rsidR="008E69EA">
                                  <w:tab/>
                                </w:r>
                                <w:r w:rsidR="007E48CE">
                                  <w:tab/>
                                </w:r>
                                <w:r w:rsidR="00DD1C1A">
                                  <w:t>3</w:t>
                                </w:r>
                              </w:p>
                              <w:p w:rsidR="00F2660A" w:rsidRPr="007818C2" w:rsidRDefault="00F2660A" w:rsidP="00B47EC3">
                                <w:pPr>
                                  <w:spacing w:after="0"/>
                                  <w:ind w:left="720"/>
                                </w:pPr>
                                <w:r w:rsidRPr="007818C2">
                                  <w:t>California Asylum Representation Clinic</w:t>
                                </w:r>
                                <w:r w:rsidR="008E69EA">
                                  <w:tab/>
                                </w:r>
                                <w:r w:rsidR="008E69EA">
                                  <w:tab/>
                                </w:r>
                                <w:r w:rsidR="008E69EA">
                                  <w:tab/>
                                </w:r>
                                <w:r w:rsidR="008E69EA">
                                  <w:tab/>
                                </w:r>
                                <w:r w:rsidR="008E69EA">
                                  <w:tab/>
                                </w:r>
                                <w:r w:rsidR="007E48CE">
                                  <w:tab/>
                                </w:r>
                                <w:r w:rsidR="008E69EA">
                                  <w:t>4</w:t>
                                </w:r>
                              </w:p>
                              <w:p w:rsidR="00B47EC3" w:rsidRPr="007818C2" w:rsidRDefault="00B47EC3" w:rsidP="00B47EC3">
                                <w:pPr>
                                  <w:spacing w:after="0"/>
                                  <w:ind w:left="720"/>
                                </w:pPr>
                                <w:r w:rsidRPr="007818C2">
                                  <w:t>Community Restorative Justice</w:t>
                                </w:r>
                                <w:r w:rsidR="008E69EA">
                                  <w:tab/>
                                </w:r>
                                <w:r w:rsidR="008E69EA">
                                  <w:tab/>
                                </w:r>
                                <w:r w:rsidR="008E69EA">
                                  <w:tab/>
                                </w:r>
                                <w:r w:rsidR="008E69EA">
                                  <w:tab/>
                                </w:r>
                                <w:r w:rsidR="008E69EA">
                                  <w:tab/>
                                </w:r>
                                <w:r w:rsidR="007E48CE">
                                  <w:tab/>
                                </w:r>
                                <w:r w:rsidR="00DD1C1A">
                                  <w:tab/>
                                  <w:t>4</w:t>
                                </w:r>
                              </w:p>
                              <w:p w:rsidR="00F2660A" w:rsidRPr="007818C2" w:rsidRDefault="00B47EC3" w:rsidP="00B47EC3">
                                <w:pPr>
                                  <w:spacing w:after="0"/>
                                  <w:ind w:left="720"/>
                                </w:pPr>
                                <w:r w:rsidRPr="007818C2">
                                  <w:t>Consumer Rights Workshop</w:t>
                                </w:r>
                                <w:r w:rsidR="008E69EA">
                                  <w:tab/>
                                </w:r>
                                <w:r w:rsidR="008E69EA">
                                  <w:tab/>
                                </w:r>
                                <w:r w:rsidR="008E69EA">
                                  <w:tab/>
                                </w:r>
                                <w:r w:rsidR="008E69EA">
                                  <w:tab/>
                                </w:r>
                                <w:r w:rsidR="008E69EA">
                                  <w:tab/>
                                </w:r>
                                <w:r w:rsidR="007E48CE">
                                  <w:tab/>
                                </w:r>
                                <w:r w:rsidR="008E69EA">
                                  <w:tab/>
                                  <w:t>5</w:t>
                                </w:r>
                              </w:p>
                              <w:p w:rsidR="002422CA" w:rsidRDefault="002422CA" w:rsidP="002422CA">
                                <w:pPr>
                                  <w:spacing w:after="0"/>
                                  <w:ind w:left="720"/>
                                </w:pPr>
                                <w:r>
                                  <w:t>Contra Costa Reentry Project</w:t>
                                </w:r>
                                <w:r>
                                  <w:tab/>
                                </w:r>
                                <w:r>
                                  <w:tab/>
                                </w:r>
                                <w:r>
                                  <w:tab/>
                                </w:r>
                                <w:r>
                                  <w:tab/>
                                </w:r>
                                <w:r>
                                  <w:tab/>
                                </w:r>
                                <w:r>
                                  <w:tab/>
                                </w:r>
                                <w:r w:rsidR="00777645">
                                  <w:tab/>
                                  <w:t>5</w:t>
                                </w:r>
                              </w:p>
                              <w:p w:rsidR="00F2660A" w:rsidRPr="007818C2" w:rsidRDefault="00F2660A" w:rsidP="00B47EC3">
                                <w:pPr>
                                  <w:spacing w:after="0"/>
                                  <w:ind w:left="720"/>
                                </w:pPr>
                                <w:r w:rsidRPr="007818C2">
                                  <w:t>East Bay Dreamer Clinic</w:t>
                                </w:r>
                                <w:r w:rsidR="008E69EA">
                                  <w:tab/>
                                </w:r>
                                <w:r w:rsidR="008E69EA">
                                  <w:tab/>
                                </w:r>
                                <w:r w:rsidR="008E69EA">
                                  <w:tab/>
                                </w:r>
                                <w:r w:rsidR="008E69EA">
                                  <w:tab/>
                                </w:r>
                                <w:r w:rsidR="008E69EA">
                                  <w:tab/>
                                </w:r>
                                <w:r w:rsidR="008E69EA">
                                  <w:tab/>
                                </w:r>
                                <w:r w:rsidR="00810CA9">
                                  <w:tab/>
                                </w:r>
                                <w:r w:rsidR="00777645">
                                  <w:tab/>
                                </w:r>
                                <w:r w:rsidR="00D67D47">
                                  <w:t>5</w:t>
                                </w:r>
                              </w:p>
                              <w:p w:rsidR="00F2660A" w:rsidRPr="007818C2" w:rsidRDefault="00F2660A" w:rsidP="00B47EC3">
                                <w:pPr>
                                  <w:spacing w:after="0"/>
                                  <w:ind w:left="720"/>
                                </w:pPr>
                                <w:r w:rsidRPr="007818C2">
                                  <w:t>Environmental Conservation Outreach</w:t>
                                </w:r>
                                <w:r w:rsidR="008E69EA">
                                  <w:tab/>
                                </w:r>
                                <w:r w:rsidR="008E69EA">
                                  <w:tab/>
                                </w:r>
                                <w:r w:rsidR="008E69EA">
                                  <w:tab/>
                                </w:r>
                                <w:r w:rsidR="008E69EA">
                                  <w:tab/>
                                </w:r>
                                <w:r w:rsidR="007E48CE">
                                  <w:tab/>
                                </w:r>
                                <w:r w:rsidR="008E69EA">
                                  <w:tab/>
                                  <w:t>6</w:t>
                                </w:r>
                              </w:p>
                              <w:p w:rsidR="00F2660A" w:rsidRPr="007818C2" w:rsidRDefault="00F2660A" w:rsidP="00B47EC3">
                                <w:pPr>
                                  <w:spacing w:after="0"/>
                                  <w:ind w:left="720"/>
                                </w:pPr>
                                <w:r w:rsidRPr="007818C2">
                                  <w:t>Foster Education Project</w:t>
                                </w:r>
                                <w:r w:rsidR="008E69EA">
                                  <w:tab/>
                                </w:r>
                                <w:r w:rsidR="008E69EA">
                                  <w:tab/>
                                </w:r>
                                <w:r w:rsidR="008E69EA">
                                  <w:tab/>
                                </w:r>
                                <w:r w:rsidR="008E69EA">
                                  <w:tab/>
                                </w:r>
                                <w:r w:rsidR="008E69EA">
                                  <w:tab/>
                                </w:r>
                                <w:r w:rsidR="008E69EA">
                                  <w:tab/>
                                </w:r>
                                <w:r w:rsidR="008E69EA">
                                  <w:tab/>
                                </w:r>
                                <w:r w:rsidR="007E48CE">
                                  <w:tab/>
                                </w:r>
                                <w:r w:rsidR="00DD1C1A">
                                  <w:t>6</w:t>
                                </w:r>
                              </w:p>
                              <w:p w:rsidR="00F2660A" w:rsidRPr="007818C2" w:rsidRDefault="00F2660A" w:rsidP="00B47EC3">
                                <w:pPr>
                                  <w:spacing w:after="0"/>
                                  <w:ind w:left="720"/>
                                </w:pPr>
                                <w:r w:rsidRPr="007818C2">
                                  <w:t>International Human Rights Workshop</w:t>
                                </w:r>
                                <w:r w:rsidR="008E69EA">
                                  <w:tab/>
                                </w:r>
                                <w:r w:rsidR="008E69EA">
                                  <w:tab/>
                                </w:r>
                                <w:r w:rsidR="008E69EA">
                                  <w:tab/>
                                </w:r>
                                <w:r w:rsidR="008E69EA">
                                  <w:tab/>
                                </w:r>
                                <w:r w:rsidR="00810CA9">
                                  <w:tab/>
                                </w:r>
                                <w:r w:rsidR="00D67D47">
                                  <w:tab/>
                                  <w:t>6</w:t>
                                </w:r>
                                <w:r w:rsidR="007E48CE">
                                  <w:tab/>
                                </w:r>
                              </w:p>
                              <w:p w:rsidR="00F2660A" w:rsidRPr="007818C2" w:rsidRDefault="00AF6901" w:rsidP="00B47EC3">
                                <w:pPr>
                                  <w:spacing w:after="0"/>
                                  <w:ind w:left="720"/>
                                </w:pPr>
                                <w:r w:rsidRPr="007818C2">
                                  <w:t xml:space="preserve">International </w:t>
                                </w:r>
                                <w:r w:rsidR="00F2660A" w:rsidRPr="007818C2">
                                  <w:t>Refugee Assistance Project</w:t>
                                </w:r>
                                <w:r w:rsidR="00197FEF">
                                  <w:tab/>
                                </w:r>
                                <w:r w:rsidR="00197FEF">
                                  <w:tab/>
                                </w:r>
                                <w:r w:rsidR="00197FEF">
                                  <w:tab/>
                                </w:r>
                                <w:r w:rsidR="00197FEF">
                                  <w:tab/>
                                </w:r>
                                <w:r w:rsidR="00810CA9">
                                  <w:tab/>
                                </w:r>
                                <w:r w:rsidR="00197FEF">
                                  <w:tab/>
                                  <w:t>7</w:t>
                                </w:r>
                                <w:r w:rsidR="007E48CE">
                                  <w:tab/>
                                </w:r>
                              </w:p>
                              <w:p w:rsidR="00F2660A" w:rsidRPr="007818C2" w:rsidRDefault="00F2660A" w:rsidP="00B47EC3">
                                <w:pPr>
                                  <w:spacing w:after="0"/>
                                  <w:ind w:left="720"/>
                                </w:pPr>
                                <w:r w:rsidRPr="007818C2">
                                  <w:t>Juvenile Education Advocacy Project</w:t>
                                </w:r>
                                <w:r w:rsidR="00197FEF">
                                  <w:tab/>
                                </w:r>
                                <w:r w:rsidR="00197FEF">
                                  <w:tab/>
                                </w:r>
                                <w:r w:rsidR="00197FEF">
                                  <w:tab/>
                                </w:r>
                                <w:r w:rsidR="00197FEF">
                                  <w:tab/>
                                </w:r>
                                <w:r w:rsidR="00810CA9">
                                  <w:tab/>
                                </w:r>
                                <w:r w:rsidR="00D67D47">
                                  <w:tab/>
                                  <w:t>7</w:t>
                                </w:r>
                              </w:p>
                              <w:p w:rsidR="00F2660A" w:rsidRPr="007818C2" w:rsidRDefault="00F2660A" w:rsidP="00B47EC3">
                                <w:pPr>
                                  <w:spacing w:after="0"/>
                                  <w:ind w:left="720"/>
                                </w:pPr>
                                <w:r w:rsidRPr="007818C2">
                                  <w:t>Juvenile Hall Outreach</w:t>
                                </w:r>
                                <w:r w:rsidR="00197FEF">
                                  <w:tab/>
                                </w:r>
                                <w:r w:rsidR="00197FEF">
                                  <w:tab/>
                                </w:r>
                                <w:r w:rsidR="00197FEF">
                                  <w:tab/>
                                </w:r>
                                <w:r w:rsidR="00197FEF">
                                  <w:tab/>
                                </w:r>
                                <w:r w:rsidR="00197FEF">
                                  <w:tab/>
                                </w:r>
                                <w:r w:rsidR="00197FEF">
                                  <w:tab/>
                                </w:r>
                                <w:r w:rsidR="00810CA9">
                                  <w:tab/>
                                </w:r>
                                <w:r w:rsidR="00197FEF">
                                  <w:tab/>
                                  <w:t>8</w:t>
                                </w:r>
                              </w:p>
                              <w:p w:rsidR="00F2660A" w:rsidRPr="007818C2" w:rsidRDefault="00F2660A" w:rsidP="00B47EC3">
                                <w:pPr>
                                  <w:spacing w:after="0"/>
                                  <w:ind w:left="720"/>
                                </w:pPr>
                                <w:r w:rsidRPr="007818C2">
                                  <w:t>Karuk-Berkeley Collaborative</w:t>
                                </w:r>
                                <w:r w:rsidR="00197FEF">
                                  <w:tab/>
                                </w:r>
                                <w:r w:rsidR="00197FEF">
                                  <w:tab/>
                                </w:r>
                                <w:r w:rsidR="00197FEF">
                                  <w:tab/>
                                </w:r>
                                <w:r w:rsidR="00197FEF">
                                  <w:tab/>
                                </w:r>
                                <w:r w:rsidR="00197FEF">
                                  <w:tab/>
                                </w:r>
                                <w:r w:rsidR="00810CA9">
                                  <w:tab/>
                                </w:r>
                                <w:r w:rsidR="00197FEF">
                                  <w:tab/>
                                </w:r>
                                <w:r w:rsidR="00DD1C1A">
                                  <w:t>8</w:t>
                                </w:r>
                              </w:p>
                              <w:p w:rsidR="00F2660A" w:rsidRDefault="00F2660A" w:rsidP="00B47EC3">
                                <w:pPr>
                                  <w:spacing w:after="0"/>
                                  <w:ind w:left="720"/>
                                </w:pPr>
                                <w:r w:rsidRPr="007818C2">
                                  <w:t>La Raza Workers' and Tenants’ Rights Clinic</w:t>
                                </w:r>
                                <w:r w:rsidR="00197FEF">
                                  <w:tab/>
                                </w:r>
                                <w:r w:rsidR="00197FEF">
                                  <w:tab/>
                                </w:r>
                                <w:r w:rsidR="00197FEF">
                                  <w:tab/>
                                </w:r>
                                <w:r w:rsidR="00197FEF">
                                  <w:tab/>
                                </w:r>
                                <w:r w:rsidR="00810CA9">
                                  <w:tab/>
                                </w:r>
                                <w:r w:rsidR="00D67D47">
                                  <w:tab/>
                                  <w:t>8</w:t>
                                </w:r>
                              </w:p>
                              <w:p w:rsidR="00197FEF" w:rsidRPr="00197FEF" w:rsidRDefault="00197FEF" w:rsidP="00B47EC3">
                                <w:pPr>
                                  <w:spacing w:after="0"/>
                                  <w:ind w:left="720"/>
                                  <w:rPr>
                                    <w:b/>
                                  </w:rPr>
                                </w:pPr>
                                <w:r>
                                  <w:rPr>
                                    <w:rFonts w:asciiTheme="majorHAnsi" w:hAnsiTheme="majorHAnsi" w:cs="Times New Roman"/>
                                  </w:rPr>
                                  <w:t>Political and Election Empowerment Project</w:t>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sidR="00810CA9">
                                  <w:rPr>
                                    <w:rFonts w:asciiTheme="majorHAnsi" w:hAnsiTheme="majorHAnsi" w:cs="Times New Roman"/>
                                  </w:rPr>
                                  <w:tab/>
                                </w:r>
                                <w:r>
                                  <w:rPr>
                                    <w:rFonts w:asciiTheme="majorHAnsi" w:hAnsiTheme="majorHAnsi" w:cs="Times New Roman"/>
                                  </w:rPr>
                                  <w:t>9</w:t>
                                </w:r>
                              </w:p>
                              <w:p w:rsidR="00F2660A" w:rsidRPr="007818C2" w:rsidRDefault="00F2660A" w:rsidP="00B47EC3">
                                <w:pPr>
                                  <w:spacing w:after="0"/>
                                  <w:ind w:left="720"/>
                                </w:pPr>
                                <w:r w:rsidRPr="007818C2">
                                  <w:t>Post-Conviction Advocacy Project</w:t>
                                </w:r>
                                <w:r w:rsidR="00197FEF">
                                  <w:tab/>
                                </w:r>
                                <w:r w:rsidR="00197FEF">
                                  <w:tab/>
                                </w:r>
                                <w:r w:rsidR="00197FEF">
                                  <w:tab/>
                                </w:r>
                                <w:r w:rsidR="00197FEF">
                                  <w:tab/>
                                </w:r>
                                <w:r w:rsidR="00197FEF">
                                  <w:tab/>
                                </w:r>
                                <w:r w:rsidR="00197FEF">
                                  <w:tab/>
                                </w:r>
                                <w:r w:rsidR="00810CA9">
                                  <w:tab/>
                                </w:r>
                                <w:r w:rsidR="00D67D47">
                                  <w:t>9</w:t>
                                </w:r>
                              </w:p>
                              <w:p w:rsidR="00B47EC3" w:rsidRDefault="00B47EC3" w:rsidP="00B47EC3">
                                <w:pPr>
                                  <w:spacing w:after="0"/>
                                  <w:ind w:left="720"/>
                                </w:pPr>
                                <w:r w:rsidRPr="007818C2">
                                  <w:t>Prisoner Advocacy Network</w:t>
                                </w:r>
                                <w:r w:rsidR="00197FEF">
                                  <w:tab/>
                                </w:r>
                                <w:r w:rsidR="00197FEF">
                                  <w:tab/>
                                </w:r>
                                <w:r w:rsidR="00197FEF">
                                  <w:tab/>
                                </w:r>
                                <w:r w:rsidR="00197FEF">
                                  <w:tab/>
                                </w:r>
                                <w:r w:rsidR="00197FEF">
                                  <w:tab/>
                                </w:r>
                                <w:r w:rsidR="00810CA9">
                                  <w:tab/>
                                </w:r>
                                <w:r w:rsidR="00197FEF">
                                  <w:tab/>
                                  <w:t>10</w:t>
                                </w:r>
                              </w:p>
                              <w:p w:rsidR="003A57AA" w:rsidRPr="007818C2" w:rsidRDefault="003A57AA" w:rsidP="00B47EC3">
                                <w:pPr>
                                  <w:spacing w:after="0"/>
                                  <w:ind w:left="720"/>
                                </w:pPr>
                                <w:r>
                                  <w:t>Reentry Advocacy Project</w:t>
                                </w:r>
                                <w:r w:rsidR="00197FEF">
                                  <w:tab/>
                                </w:r>
                                <w:r w:rsidR="00197FEF">
                                  <w:tab/>
                                </w:r>
                                <w:r w:rsidR="00197FEF">
                                  <w:tab/>
                                </w:r>
                                <w:r w:rsidR="002422CA">
                                  <w:tab/>
                                </w:r>
                                <w:r w:rsidR="002422CA">
                                  <w:tab/>
                                </w:r>
                                <w:r w:rsidR="00197FEF">
                                  <w:tab/>
                                </w:r>
                                <w:r w:rsidR="00810CA9">
                                  <w:tab/>
                                </w:r>
                                <w:r w:rsidR="00DD1C1A">
                                  <w:tab/>
                                  <w:t>10</w:t>
                                </w:r>
                              </w:p>
                              <w:p w:rsidR="00AF6901" w:rsidRPr="007818C2" w:rsidRDefault="00AF6901" w:rsidP="00B47EC3">
                                <w:pPr>
                                  <w:spacing w:after="0"/>
                                  <w:ind w:left="720"/>
                                </w:pPr>
                                <w:r w:rsidRPr="007818C2">
                                  <w:t>Reproductive Justice Project</w:t>
                                </w:r>
                                <w:r w:rsidR="00197FEF">
                                  <w:tab/>
                                </w:r>
                                <w:r w:rsidR="00197FEF">
                                  <w:tab/>
                                </w:r>
                                <w:r w:rsidR="00197FEF">
                                  <w:tab/>
                                </w:r>
                                <w:r w:rsidR="00197FEF">
                                  <w:tab/>
                                </w:r>
                                <w:r w:rsidR="00197FEF">
                                  <w:tab/>
                                </w:r>
                                <w:r w:rsidR="00810CA9">
                                  <w:tab/>
                                </w:r>
                                <w:r w:rsidR="00D67D47">
                                  <w:tab/>
                                  <w:t>1</w:t>
                                </w:r>
                                <w:r w:rsidR="00495BCF">
                                  <w:t>0</w:t>
                                </w:r>
                              </w:p>
                              <w:p w:rsidR="00765CB7" w:rsidRDefault="00765CB7" w:rsidP="00B47EC3">
                                <w:pPr>
                                  <w:spacing w:after="0"/>
                                  <w:ind w:left="720"/>
                                </w:pPr>
                                <w:r w:rsidRPr="007818C2">
                                  <w:t>Startup Law Initiative</w:t>
                                </w:r>
                                <w:r w:rsidR="00197FEF">
                                  <w:tab/>
                                </w:r>
                                <w:r w:rsidR="00197FEF">
                                  <w:tab/>
                                </w:r>
                                <w:r w:rsidR="00197FEF">
                                  <w:tab/>
                                </w:r>
                                <w:r w:rsidR="00197FEF">
                                  <w:tab/>
                                </w:r>
                                <w:r w:rsidR="00197FEF">
                                  <w:tab/>
                                </w:r>
                                <w:r w:rsidR="00810CA9">
                                  <w:tab/>
                                </w:r>
                                <w:r w:rsidR="003A7C2D">
                                  <w:tab/>
                                </w:r>
                                <w:r w:rsidR="003A7C2D">
                                  <w:tab/>
                                  <w:t>11</w:t>
                                </w:r>
                              </w:p>
                              <w:p w:rsidR="00EB00AA" w:rsidRPr="007818C2" w:rsidRDefault="00EB00AA" w:rsidP="00B47EC3">
                                <w:pPr>
                                  <w:spacing w:after="0"/>
                                  <w:ind w:left="720"/>
                                </w:pPr>
                                <w:r w:rsidRPr="007818C2">
                                  <w:t>Tenants' Rights Workshop</w:t>
                                </w:r>
                                <w:r w:rsidR="00D67D47">
                                  <w:tab/>
                                </w:r>
                                <w:r w:rsidR="00D67D47">
                                  <w:tab/>
                                </w:r>
                                <w:r w:rsidR="00D67D47">
                                  <w:tab/>
                                </w:r>
                                <w:r w:rsidR="00D67D47">
                                  <w:tab/>
                                </w:r>
                                <w:r w:rsidR="00D67D47">
                                  <w:tab/>
                                </w:r>
                                <w:r w:rsidR="00D67D47">
                                  <w:tab/>
                                </w:r>
                                <w:r w:rsidR="00D67D47">
                                  <w:tab/>
                                  <w:t>11</w:t>
                                </w:r>
                              </w:p>
                              <w:p w:rsidR="00B47EC3" w:rsidRPr="007818C2" w:rsidRDefault="00F2660A" w:rsidP="00B47EC3">
                                <w:pPr>
                                  <w:spacing w:after="0"/>
                                  <w:ind w:left="720"/>
                                </w:pPr>
                                <w:r w:rsidRPr="007818C2">
                                  <w:t>Wage Claims Clinic</w:t>
                                </w:r>
                                <w:r w:rsidR="00197FEF">
                                  <w:tab/>
                                </w:r>
                                <w:r w:rsidR="00197FEF">
                                  <w:tab/>
                                </w:r>
                                <w:r w:rsidR="00197FEF">
                                  <w:tab/>
                                </w:r>
                                <w:r w:rsidR="00197FEF">
                                  <w:tab/>
                                </w:r>
                                <w:r w:rsidR="00197FEF">
                                  <w:tab/>
                                </w:r>
                                <w:r w:rsidR="00197FEF">
                                  <w:tab/>
                                </w:r>
                                <w:r w:rsidR="00810CA9">
                                  <w:tab/>
                                </w:r>
                                <w:r w:rsidR="00D67D47">
                                  <w:tab/>
                                  <w:t>1</w:t>
                                </w:r>
                                <w:r w:rsidR="00495BCF">
                                  <w:t>1</w:t>
                                </w:r>
                              </w:p>
                              <w:p w:rsidR="00F2660A" w:rsidRPr="007818C2" w:rsidRDefault="00F2660A" w:rsidP="00B47EC3">
                                <w:pPr>
                                  <w:spacing w:after="0"/>
                                  <w:ind w:left="720"/>
                                </w:pPr>
                                <w:r w:rsidRPr="007818C2">
                                  <w:t>Workers' Rights Clinic</w:t>
                                </w:r>
                                <w:r w:rsidR="00197FEF">
                                  <w:tab/>
                                </w:r>
                                <w:r w:rsidR="00197FEF">
                                  <w:tab/>
                                </w:r>
                                <w:r w:rsidR="00197FEF">
                                  <w:tab/>
                                </w:r>
                                <w:r w:rsidR="00197FEF">
                                  <w:tab/>
                                </w:r>
                                <w:r w:rsidR="00197FEF">
                                  <w:tab/>
                                </w:r>
                                <w:r w:rsidR="00197FEF">
                                  <w:tab/>
                                </w:r>
                                <w:r w:rsidR="00810CA9">
                                  <w:tab/>
                                </w:r>
                                <w:r w:rsidR="00197FEF">
                                  <w:tab/>
                                  <w:t>12</w:t>
                                </w:r>
                              </w:p>
                              <w:p w:rsidR="00B76A0F" w:rsidRPr="007A23DA" w:rsidRDefault="00F2660A" w:rsidP="00B47EC3">
                                <w:pPr>
                                  <w:spacing w:after="0"/>
                                  <w:ind w:left="720"/>
                                  <w:rPr>
                                    <w:b/>
                                  </w:rPr>
                                </w:pPr>
                                <w:r w:rsidRPr="007818C2">
                                  <w:t>Workers' Rights Disability Clinic</w:t>
                                </w:r>
                                <w:r w:rsidR="00197FEF">
                                  <w:tab/>
                                </w:r>
                                <w:r w:rsidR="00197FEF">
                                  <w:tab/>
                                </w:r>
                                <w:r w:rsidR="00197FEF">
                                  <w:tab/>
                                </w:r>
                                <w:r w:rsidR="00197FEF">
                                  <w:tab/>
                                </w:r>
                                <w:r w:rsidR="00197FEF">
                                  <w:tab/>
                                </w:r>
                                <w:r w:rsidR="00810CA9">
                                  <w:tab/>
                                </w:r>
                                <w:r w:rsidR="00197FEF">
                                  <w:tab/>
                                  <w:t>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25pt;margin-top:14.15pt;width:468pt;height:608.0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" fillcolor="white [3201]" strokecolor="#1cade4 [3204]" strokeweight="1pt">
                    <v:textbox>
                      <w:txbxContent>
                        <w:p w:rsidR="00F2660A" w:rsidRPr="00F2660A" w:rsidRDefault="00F2660A" w:rsidP="00F2660A">
                          <w:pPr>
                            <w:spacing w:after="0"/>
                            <w:rPr>
                              <w:b/>
                              <w:sz w:val="16"/>
                              <w:szCs w:val="16"/>
                            </w:rPr>
                          </w:pPr>
                        </w:p>
                        <w:p w:rsidR="00B47EC3" w:rsidRDefault="00CA44BE" w:rsidP="00765CB7">
                          <w:pPr>
                            <w:spacing w:after="0" w:line="360" w:lineRule="auto"/>
                            <w:jc w:val="center"/>
                            <w:rPr>
                              <w:b/>
                            </w:rPr>
                          </w:pPr>
                          <w:r w:rsidRPr="00B47EC3">
                            <w:rPr>
                              <w:b/>
                            </w:rPr>
                            <w:t>TABLE OF CONTENTS</w:t>
                          </w:r>
                        </w:p>
                        <w:p w:rsidR="00355BDE" w:rsidRDefault="00355BDE" w:rsidP="00B47EC3">
                          <w:pPr>
                            <w:spacing w:after="0"/>
                            <w:ind w:left="720"/>
                          </w:pPr>
                        </w:p>
                        <w:p w:rsidR="00F2660A" w:rsidRPr="007818C2" w:rsidRDefault="00F2660A" w:rsidP="00B47EC3">
                          <w:pPr>
                            <w:spacing w:after="0"/>
                            <w:ind w:left="720"/>
                          </w:pPr>
                          <w:r w:rsidRPr="007818C2">
                            <w:t>Berkeley Immigration Group</w:t>
                          </w:r>
                          <w:r w:rsidR="008C7917" w:rsidRPr="007818C2">
                            <w:t xml:space="preserve">: </w:t>
                          </w:r>
                          <w:r w:rsidR="00611898">
                            <w:t>Detention Project</w:t>
                          </w:r>
                          <w:r w:rsidR="00611898">
                            <w:tab/>
                          </w:r>
                          <w:r w:rsidR="00B47EC3" w:rsidRPr="007818C2">
                            <w:tab/>
                          </w:r>
                          <w:r w:rsidR="00B47EC3" w:rsidRPr="007818C2">
                            <w:tab/>
                          </w:r>
                          <w:r w:rsidR="00B47EC3" w:rsidRPr="007818C2">
                            <w:tab/>
                          </w:r>
                          <w:r w:rsidR="007E48CE">
                            <w:tab/>
                          </w:r>
                          <w:r w:rsidR="00B47EC3" w:rsidRPr="007818C2">
                            <w:t>2</w:t>
                          </w:r>
                        </w:p>
                        <w:p w:rsidR="00B47EC3" w:rsidRPr="007818C2" w:rsidRDefault="00F2660A" w:rsidP="00B47EC3">
                          <w:pPr>
                            <w:spacing w:after="0"/>
                            <w:ind w:left="720"/>
                          </w:pPr>
                          <w:r w:rsidRPr="007818C2">
                            <w:t>Berkeley Immigration Law Clinic</w:t>
                          </w:r>
                          <w:r w:rsidR="00B47EC3" w:rsidRPr="007818C2">
                            <w:tab/>
                          </w:r>
                          <w:r w:rsidR="00B47EC3" w:rsidRPr="007818C2">
                            <w:tab/>
                          </w:r>
                          <w:r w:rsidR="00B47EC3" w:rsidRPr="007818C2">
                            <w:tab/>
                          </w:r>
                          <w:r w:rsidR="00B47EC3" w:rsidRPr="007818C2">
                            <w:tab/>
                          </w:r>
                          <w:r w:rsidR="00B47EC3" w:rsidRPr="007818C2">
                            <w:tab/>
                          </w:r>
                          <w:r w:rsidR="00B47EC3" w:rsidRPr="007818C2">
                            <w:tab/>
                          </w:r>
                          <w:r w:rsidR="007E48CE">
                            <w:tab/>
                          </w:r>
                          <w:r w:rsidR="00DD1C1A">
                            <w:t>2</w:t>
                          </w:r>
                        </w:p>
                        <w:p w:rsidR="00F2660A" w:rsidRPr="007818C2" w:rsidRDefault="00F2660A" w:rsidP="00B47EC3">
                          <w:pPr>
                            <w:spacing w:after="0"/>
                            <w:ind w:left="720"/>
                          </w:pPr>
                          <w:r w:rsidRPr="007818C2">
                            <w:t>Boalt Anti-Trafficking Project</w:t>
                          </w:r>
                          <w:r w:rsidR="008E69EA">
                            <w:tab/>
                          </w:r>
                          <w:r w:rsidR="008E69EA">
                            <w:tab/>
                          </w:r>
                          <w:r w:rsidR="008E69EA">
                            <w:tab/>
                          </w:r>
                          <w:r w:rsidR="008E69EA">
                            <w:tab/>
                          </w:r>
                          <w:r w:rsidR="008E69EA">
                            <w:tab/>
                          </w:r>
                          <w:r w:rsidR="008E69EA">
                            <w:tab/>
                          </w:r>
                          <w:r w:rsidR="007E48CE">
                            <w:tab/>
                          </w:r>
                          <w:r w:rsidR="008E69EA">
                            <w:t>3</w:t>
                          </w:r>
                        </w:p>
                        <w:p w:rsidR="00F2660A" w:rsidRPr="007818C2" w:rsidRDefault="00F2660A" w:rsidP="00B47EC3">
                          <w:pPr>
                            <w:spacing w:after="0"/>
                            <w:ind w:left="720"/>
                          </w:pPr>
                          <w:r w:rsidRPr="007818C2">
                            <w:t>Boalt Law and Organizing Collective</w:t>
                          </w:r>
                          <w:r w:rsidR="008E69EA">
                            <w:tab/>
                          </w:r>
                          <w:r w:rsidR="008E69EA">
                            <w:tab/>
                          </w:r>
                          <w:r w:rsidR="008E69EA">
                            <w:tab/>
                          </w:r>
                          <w:r w:rsidR="008E69EA">
                            <w:tab/>
                          </w:r>
                          <w:r w:rsidR="008E69EA">
                            <w:tab/>
                          </w:r>
                          <w:r w:rsidR="007E48CE">
                            <w:tab/>
                          </w:r>
                          <w:r w:rsidR="00DD1C1A">
                            <w:t>3</w:t>
                          </w:r>
                        </w:p>
                        <w:p w:rsidR="00F2660A" w:rsidRPr="007818C2" w:rsidRDefault="00F2660A" w:rsidP="00B47EC3">
                          <w:pPr>
                            <w:spacing w:after="0"/>
                            <w:ind w:left="720"/>
                          </w:pPr>
                          <w:r w:rsidRPr="007818C2">
                            <w:t>California Asylum Representation Clinic</w:t>
                          </w:r>
                          <w:r w:rsidR="008E69EA">
                            <w:tab/>
                          </w:r>
                          <w:r w:rsidR="008E69EA">
                            <w:tab/>
                          </w:r>
                          <w:r w:rsidR="008E69EA">
                            <w:tab/>
                          </w:r>
                          <w:r w:rsidR="008E69EA">
                            <w:tab/>
                          </w:r>
                          <w:r w:rsidR="008E69EA">
                            <w:tab/>
                          </w:r>
                          <w:r w:rsidR="007E48CE">
                            <w:tab/>
                          </w:r>
                          <w:r w:rsidR="008E69EA">
                            <w:t>4</w:t>
                          </w:r>
                        </w:p>
                        <w:p w:rsidR="00B47EC3" w:rsidRPr="007818C2" w:rsidRDefault="00B47EC3" w:rsidP="00B47EC3">
                          <w:pPr>
                            <w:spacing w:after="0"/>
                            <w:ind w:left="720"/>
                          </w:pPr>
                          <w:r w:rsidRPr="007818C2">
                            <w:t>Community Restorative Justice</w:t>
                          </w:r>
                          <w:r w:rsidR="008E69EA">
                            <w:tab/>
                          </w:r>
                          <w:r w:rsidR="008E69EA">
                            <w:tab/>
                          </w:r>
                          <w:r w:rsidR="008E69EA">
                            <w:tab/>
                          </w:r>
                          <w:r w:rsidR="008E69EA">
                            <w:tab/>
                          </w:r>
                          <w:r w:rsidR="008E69EA">
                            <w:tab/>
                          </w:r>
                          <w:r w:rsidR="007E48CE">
                            <w:tab/>
                          </w:r>
                          <w:r w:rsidR="00DD1C1A">
                            <w:tab/>
                            <w:t>4</w:t>
                          </w:r>
                        </w:p>
                        <w:p w:rsidR="00F2660A" w:rsidRPr="007818C2" w:rsidRDefault="00B47EC3" w:rsidP="00B47EC3">
                          <w:pPr>
                            <w:spacing w:after="0"/>
                            <w:ind w:left="720"/>
                          </w:pPr>
                          <w:r w:rsidRPr="007818C2">
                            <w:t>Consumer Rights Workshop</w:t>
                          </w:r>
                          <w:r w:rsidR="008E69EA">
                            <w:tab/>
                          </w:r>
                          <w:r w:rsidR="008E69EA">
                            <w:tab/>
                          </w:r>
                          <w:r w:rsidR="008E69EA">
                            <w:tab/>
                          </w:r>
                          <w:r w:rsidR="008E69EA">
                            <w:tab/>
                          </w:r>
                          <w:r w:rsidR="008E69EA">
                            <w:tab/>
                          </w:r>
                          <w:r w:rsidR="007E48CE">
                            <w:tab/>
                          </w:r>
                          <w:r w:rsidR="008E69EA">
                            <w:tab/>
                            <w:t>5</w:t>
                          </w:r>
                        </w:p>
                        <w:p w:rsidR="002422CA" w:rsidRDefault="002422CA" w:rsidP="002422CA">
                          <w:pPr>
                            <w:spacing w:after="0"/>
                            <w:ind w:left="720"/>
                          </w:pPr>
                          <w:r>
                            <w:t>Contra Costa Reentry Project</w:t>
                          </w:r>
                          <w:r>
                            <w:tab/>
                          </w:r>
                          <w:r>
                            <w:tab/>
                          </w:r>
                          <w:r>
                            <w:tab/>
                          </w:r>
                          <w:r>
                            <w:tab/>
                          </w:r>
                          <w:r>
                            <w:tab/>
                          </w:r>
                          <w:r>
                            <w:tab/>
                          </w:r>
                          <w:r w:rsidR="00777645">
                            <w:tab/>
                            <w:t>5</w:t>
                          </w:r>
                        </w:p>
                        <w:p w:rsidR="00F2660A" w:rsidRPr="007818C2" w:rsidRDefault="00F2660A" w:rsidP="00B47EC3">
                          <w:pPr>
                            <w:spacing w:after="0"/>
                            <w:ind w:left="720"/>
                          </w:pPr>
                          <w:r w:rsidRPr="007818C2">
                            <w:t>East Bay Dreamer Clinic</w:t>
                          </w:r>
                          <w:r w:rsidR="008E69EA">
                            <w:tab/>
                          </w:r>
                          <w:r w:rsidR="008E69EA">
                            <w:tab/>
                          </w:r>
                          <w:r w:rsidR="008E69EA">
                            <w:tab/>
                          </w:r>
                          <w:r w:rsidR="008E69EA">
                            <w:tab/>
                          </w:r>
                          <w:r w:rsidR="008E69EA">
                            <w:tab/>
                          </w:r>
                          <w:r w:rsidR="008E69EA">
                            <w:tab/>
                          </w:r>
                          <w:r w:rsidR="00810CA9">
                            <w:tab/>
                          </w:r>
                          <w:r w:rsidR="00777645">
                            <w:tab/>
                          </w:r>
                          <w:r w:rsidR="00D67D47">
                            <w:t>5</w:t>
                          </w:r>
                        </w:p>
                        <w:p w:rsidR="00F2660A" w:rsidRPr="007818C2" w:rsidRDefault="00F2660A" w:rsidP="00B47EC3">
                          <w:pPr>
                            <w:spacing w:after="0"/>
                            <w:ind w:left="720"/>
                          </w:pPr>
                          <w:r w:rsidRPr="007818C2">
                            <w:t>Environmental Conservation Outreach</w:t>
                          </w:r>
                          <w:r w:rsidR="008E69EA">
                            <w:tab/>
                          </w:r>
                          <w:r w:rsidR="008E69EA">
                            <w:tab/>
                          </w:r>
                          <w:r w:rsidR="008E69EA">
                            <w:tab/>
                          </w:r>
                          <w:r w:rsidR="008E69EA">
                            <w:tab/>
                          </w:r>
                          <w:r w:rsidR="007E48CE">
                            <w:tab/>
                          </w:r>
                          <w:r w:rsidR="008E69EA">
                            <w:tab/>
                            <w:t>6</w:t>
                          </w:r>
                        </w:p>
                        <w:p w:rsidR="00F2660A" w:rsidRPr="007818C2" w:rsidRDefault="00F2660A" w:rsidP="00B47EC3">
                          <w:pPr>
                            <w:spacing w:after="0"/>
                            <w:ind w:left="720"/>
                          </w:pPr>
                          <w:r w:rsidRPr="007818C2">
                            <w:t>Foster Education Project</w:t>
                          </w:r>
                          <w:r w:rsidR="008E69EA">
                            <w:tab/>
                          </w:r>
                          <w:r w:rsidR="008E69EA">
                            <w:tab/>
                          </w:r>
                          <w:r w:rsidR="008E69EA">
                            <w:tab/>
                          </w:r>
                          <w:r w:rsidR="008E69EA">
                            <w:tab/>
                          </w:r>
                          <w:r w:rsidR="008E69EA">
                            <w:tab/>
                          </w:r>
                          <w:r w:rsidR="008E69EA">
                            <w:tab/>
                          </w:r>
                          <w:r w:rsidR="008E69EA">
                            <w:tab/>
                          </w:r>
                          <w:r w:rsidR="007E48CE">
                            <w:tab/>
                          </w:r>
                          <w:r w:rsidR="00DD1C1A">
                            <w:t>6</w:t>
                          </w:r>
                        </w:p>
                        <w:p w:rsidR="00F2660A" w:rsidRPr="007818C2" w:rsidRDefault="00F2660A" w:rsidP="00B47EC3">
                          <w:pPr>
                            <w:spacing w:after="0"/>
                            <w:ind w:left="720"/>
                          </w:pPr>
                          <w:r w:rsidRPr="007818C2">
                            <w:t>International Human Rights Workshop</w:t>
                          </w:r>
                          <w:r w:rsidR="008E69EA">
                            <w:tab/>
                          </w:r>
                          <w:r w:rsidR="008E69EA">
                            <w:tab/>
                          </w:r>
                          <w:r w:rsidR="008E69EA">
                            <w:tab/>
                          </w:r>
                          <w:r w:rsidR="008E69EA">
                            <w:tab/>
                          </w:r>
                          <w:r w:rsidR="00810CA9">
                            <w:tab/>
                          </w:r>
                          <w:r w:rsidR="00D67D47">
                            <w:tab/>
                            <w:t>6</w:t>
                          </w:r>
                          <w:r w:rsidR="007E48CE">
                            <w:tab/>
                          </w:r>
                        </w:p>
                        <w:p w:rsidR="00F2660A" w:rsidRPr="007818C2" w:rsidRDefault="00AF6901" w:rsidP="00B47EC3">
                          <w:pPr>
                            <w:spacing w:after="0"/>
                            <w:ind w:left="720"/>
                          </w:pPr>
                          <w:r w:rsidRPr="007818C2">
                            <w:t xml:space="preserve">International </w:t>
                          </w:r>
                          <w:r w:rsidR="00F2660A" w:rsidRPr="007818C2">
                            <w:t>Refugee Assistance Project</w:t>
                          </w:r>
                          <w:r w:rsidR="00197FEF">
                            <w:tab/>
                          </w:r>
                          <w:r w:rsidR="00197FEF">
                            <w:tab/>
                          </w:r>
                          <w:r w:rsidR="00197FEF">
                            <w:tab/>
                          </w:r>
                          <w:r w:rsidR="00197FEF">
                            <w:tab/>
                          </w:r>
                          <w:r w:rsidR="00810CA9">
                            <w:tab/>
                          </w:r>
                          <w:r w:rsidR="00197FEF">
                            <w:tab/>
                            <w:t>7</w:t>
                          </w:r>
                          <w:r w:rsidR="007E48CE">
                            <w:tab/>
                          </w:r>
                        </w:p>
                        <w:p w:rsidR="00F2660A" w:rsidRPr="007818C2" w:rsidRDefault="00F2660A" w:rsidP="00B47EC3">
                          <w:pPr>
                            <w:spacing w:after="0"/>
                            <w:ind w:left="720"/>
                          </w:pPr>
                          <w:r w:rsidRPr="007818C2">
                            <w:t>Juvenile Education Advocacy Project</w:t>
                          </w:r>
                          <w:r w:rsidR="00197FEF">
                            <w:tab/>
                          </w:r>
                          <w:r w:rsidR="00197FEF">
                            <w:tab/>
                          </w:r>
                          <w:r w:rsidR="00197FEF">
                            <w:tab/>
                          </w:r>
                          <w:r w:rsidR="00197FEF">
                            <w:tab/>
                          </w:r>
                          <w:r w:rsidR="00810CA9">
                            <w:tab/>
                          </w:r>
                          <w:r w:rsidR="00D67D47">
                            <w:tab/>
                            <w:t>7</w:t>
                          </w:r>
                        </w:p>
                        <w:p w:rsidR="00F2660A" w:rsidRPr="007818C2" w:rsidRDefault="00F2660A" w:rsidP="00B47EC3">
                          <w:pPr>
                            <w:spacing w:after="0"/>
                            <w:ind w:left="720"/>
                          </w:pPr>
                          <w:r w:rsidRPr="007818C2">
                            <w:t>Juvenile Hall Outreach</w:t>
                          </w:r>
                          <w:r w:rsidR="00197FEF">
                            <w:tab/>
                          </w:r>
                          <w:r w:rsidR="00197FEF">
                            <w:tab/>
                          </w:r>
                          <w:r w:rsidR="00197FEF">
                            <w:tab/>
                          </w:r>
                          <w:r w:rsidR="00197FEF">
                            <w:tab/>
                          </w:r>
                          <w:r w:rsidR="00197FEF">
                            <w:tab/>
                          </w:r>
                          <w:r w:rsidR="00197FEF">
                            <w:tab/>
                          </w:r>
                          <w:r w:rsidR="00810CA9">
                            <w:tab/>
                          </w:r>
                          <w:r w:rsidR="00197FEF">
                            <w:tab/>
                            <w:t>8</w:t>
                          </w:r>
                        </w:p>
                        <w:p w:rsidR="00F2660A" w:rsidRPr="007818C2" w:rsidRDefault="00F2660A" w:rsidP="00B47EC3">
                          <w:pPr>
                            <w:spacing w:after="0"/>
                            <w:ind w:left="720"/>
                          </w:pPr>
                          <w:r w:rsidRPr="007818C2">
                            <w:t>Karuk-Berkeley Collaborative</w:t>
                          </w:r>
                          <w:r w:rsidR="00197FEF">
                            <w:tab/>
                          </w:r>
                          <w:r w:rsidR="00197FEF">
                            <w:tab/>
                          </w:r>
                          <w:r w:rsidR="00197FEF">
                            <w:tab/>
                          </w:r>
                          <w:r w:rsidR="00197FEF">
                            <w:tab/>
                          </w:r>
                          <w:r w:rsidR="00197FEF">
                            <w:tab/>
                          </w:r>
                          <w:r w:rsidR="00810CA9">
                            <w:tab/>
                          </w:r>
                          <w:r w:rsidR="00197FEF">
                            <w:tab/>
                          </w:r>
                          <w:r w:rsidR="00DD1C1A">
                            <w:t>8</w:t>
                          </w:r>
                        </w:p>
                        <w:p w:rsidR="00F2660A" w:rsidRDefault="00F2660A" w:rsidP="00B47EC3">
                          <w:pPr>
                            <w:spacing w:after="0"/>
                            <w:ind w:left="720"/>
                          </w:pPr>
                          <w:r w:rsidRPr="007818C2">
                            <w:t>La Raza Workers' and Tenants’ Rights Clinic</w:t>
                          </w:r>
                          <w:r w:rsidR="00197FEF">
                            <w:tab/>
                          </w:r>
                          <w:r w:rsidR="00197FEF">
                            <w:tab/>
                          </w:r>
                          <w:r w:rsidR="00197FEF">
                            <w:tab/>
                          </w:r>
                          <w:r w:rsidR="00197FEF">
                            <w:tab/>
                          </w:r>
                          <w:r w:rsidR="00810CA9">
                            <w:tab/>
                          </w:r>
                          <w:r w:rsidR="00D67D47">
                            <w:tab/>
                            <w:t>8</w:t>
                          </w:r>
                        </w:p>
                        <w:p w:rsidR="00197FEF" w:rsidRPr="00197FEF" w:rsidRDefault="00197FEF" w:rsidP="00B47EC3">
                          <w:pPr>
                            <w:spacing w:after="0"/>
                            <w:ind w:left="720"/>
                            <w:rPr>
                              <w:b/>
                            </w:rPr>
                          </w:pPr>
                          <w:r>
                            <w:rPr>
                              <w:rFonts w:asciiTheme="majorHAnsi" w:hAnsiTheme="majorHAnsi" w:cs="Times New Roman"/>
                            </w:rPr>
                            <w:t>Political and Election Empowerment Project</w:t>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sidR="00810CA9">
                            <w:rPr>
                              <w:rFonts w:asciiTheme="majorHAnsi" w:hAnsiTheme="majorHAnsi" w:cs="Times New Roman"/>
                            </w:rPr>
                            <w:tab/>
                          </w:r>
                          <w:r>
                            <w:rPr>
                              <w:rFonts w:asciiTheme="majorHAnsi" w:hAnsiTheme="majorHAnsi" w:cs="Times New Roman"/>
                            </w:rPr>
                            <w:t>9</w:t>
                          </w:r>
                        </w:p>
                        <w:p w:rsidR="00F2660A" w:rsidRPr="007818C2" w:rsidRDefault="00F2660A" w:rsidP="00B47EC3">
                          <w:pPr>
                            <w:spacing w:after="0"/>
                            <w:ind w:left="720"/>
                          </w:pPr>
                          <w:r w:rsidRPr="007818C2">
                            <w:t>Post-Conviction Advocacy Project</w:t>
                          </w:r>
                          <w:r w:rsidR="00197FEF">
                            <w:tab/>
                          </w:r>
                          <w:r w:rsidR="00197FEF">
                            <w:tab/>
                          </w:r>
                          <w:r w:rsidR="00197FEF">
                            <w:tab/>
                          </w:r>
                          <w:r w:rsidR="00197FEF">
                            <w:tab/>
                          </w:r>
                          <w:r w:rsidR="00197FEF">
                            <w:tab/>
                          </w:r>
                          <w:r w:rsidR="00197FEF">
                            <w:tab/>
                          </w:r>
                          <w:r w:rsidR="00810CA9">
                            <w:tab/>
                          </w:r>
                          <w:r w:rsidR="00D67D47">
                            <w:t>9</w:t>
                          </w:r>
                        </w:p>
                        <w:p w:rsidR="00B47EC3" w:rsidRDefault="00B47EC3" w:rsidP="00B47EC3">
                          <w:pPr>
                            <w:spacing w:after="0"/>
                            <w:ind w:left="720"/>
                          </w:pPr>
                          <w:r w:rsidRPr="007818C2">
                            <w:t>Prisoner Advocacy Network</w:t>
                          </w:r>
                          <w:r w:rsidR="00197FEF">
                            <w:tab/>
                          </w:r>
                          <w:r w:rsidR="00197FEF">
                            <w:tab/>
                          </w:r>
                          <w:r w:rsidR="00197FEF">
                            <w:tab/>
                          </w:r>
                          <w:r w:rsidR="00197FEF">
                            <w:tab/>
                          </w:r>
                          <w:r w:rsidR="00197FEF">
                            <w:tab/>
                          </w:r>
                          <w:r w:rsidR="00810CA9">
                            <w:tab/>
                          </w:r>
                          <w:r w:rsidR="00197FEF">
                            <w:tab/>
                            <w:t>10</w:t>
                          </w:r>
                        </w:p>
                        <w:p w:rsidR="003A57AA" w:rsidRPr="007818C2" w:rsidRDefault="003A57AA" w:rsidP="00B47EC3">
                          <w:pPr>
                            <w:spacing w:after="0"/>
                            <w:ind w:left="720"/>
                          </w:pPr>
                          <w:r>
                            <w:t>Reentry Advocacy Project</w:t>
                          </w:r>
                          <w:r w:rsidR="00197FEF">
                            <w:tab/>
                          </w:r>
                          <w:r w:rsidR="00197FEF">
                            <w:tab/>
                          </w:r>
                          <w:r w:rsidR="00197FEF">
                            <w:tab/>
                          </w:r>
                          <w:r w:rsidR="002422CA">
                            <w:tab/>
                          </w:r>
                          <w:r w:rsidR="002422CA">
                            <w:tab/>
                          </w:r>
                          <w:r w:rsidR="00197FEF">
                            <w:tab/>
                          </w:r>
                          <w:r w:rsidR="00810CA9">
                            <w:tab/>
                          </w:r>
                          <w:r w:rsidR="00DD1C1A">
                            <w:tab/>
                            <w:t>10</w:t>
                          </w:r>
                        </w:p>
                        <w:p w:rsidR="00AF6901" w:rsidRPr="007818C2" w:rsidRDefault="00AF6901" w:rsidP="00B47EC3">
                          <w:pPr>
                            <w:spacing w:after="0"/>
                            <w:ind w:left="720"/>
                          </w:pPr>
                          <w:r w:rsidRPr="007818C2">
                            <w:t>Reproductive Justice Project</w:t>
                          </w:r>
                          <w:r w:rsidR="00197FEF">
                            <w:tab/>
                          </w:r>
                          <w:r w:rsidR="00197FEF">
                            <w:tab/>
                          </w:r>
                          <w:r w:rsidR="00197FEF">
                            <w:tab/>
                          </w:r>
                          <w:r w:rsidR="00197FEF">
                            <w:tab/>
                          </w:r>
                          <w:r w:rsidR="00197FEF">
                            <w:tab/>
                          </w:r>
                          <w:r w:rsidR="00810CA9">
                            <w:tab/>
                          </w:r>
                          <w:r w:rsidR="00D67D47">
                            <w:tab/>
                            <w:t>1</w:t>
                          </w:r>
                          <w:r w:rsidR="00495BCF">
                            <w:t>0</w:t>
                          </w:r>
                        </w:p>
                        <w:p w:rsidR="00765CB7" w:rsidRDefault="00765CB7" w:rsidP="00B47EC3">
                          <w:pPr>
                            <w:spacing w:after="0"/>
                            <w:ind w:left="720"/>
                          </w:pPr>
                          <w:r w:rsidRPr="007818C2">
                            <w:t>Startup Law Initiative</w:t>
                          </w:r>
                          <w:r w:rsidR="00197FEF">
                            <w:tab/>
                          </w:r>
                          <w:r w:rsidR="00197FEF">
                            <w:tab/>
                          </w:r>
                          <w:r w:rsidR="00197FEF">
                            <w:tab/>
                          </w:r>
                          <w:r w:rsidR="00197FEF">
                            <w:tab/>
                          </w:r>
                          <w:r w:rsidR="00197FEF">
                            <w:tab/>
                          </w:r>
                          <w:r w:rsidR="00810CA9">
                            <w:tab/>
                          </w:r>
                          <w:r w:rsidR="003A7C2D">
                            <w:tab/>
                          </w:r>
                          <w:r w:rsidR="003A7C2D">
                            <w:tab/>
                            <w:t>11</w:t>
                          </w:r>
                        </w:p>
                        <w:p w:rsidR="00EB00AA" w:rsidRPr="007818C2" w:rsidRDefault="00EB00AA" w:rsidP="00B47EC3">
                          <w:pPr>
                            <w:spacing w:after="0"/>
                            <w:ind w:left="720"/>
                          </w:pPr>
                          <w:r w:rsidRPr="007818C2">
                            <w:t>Tenants' Rights Workshop</w:t>
                          </w:r>
                          <w:r w:rsidR="00D67D47">
                            <w:tab/>
                          </w:r>
                          <w:r w:rsidR="00D67D47">
                            <w:tab/>
                          </w:r>
                          <w:r w:rsidR="00D67D47">
                            <w:tab/>
                          </w:r>
                          <w:r w:rsidR="00D67D47">
                            <w:tab/>
                          </w:r>
                          <w:r w:rsidR="00D67D47">
                            <w:tab/>
                          </w:r>
                          <w:r w:rsidR="00D67D47">
                            <w:tab/>
                          </w:r>
                          <w:r w:rsidR="00D67D47">
                            <w:tab/>
                            <w:t>11</w:t>
                          </w:r>
                        </w:p>
                        <w:p w:rsidR="00B47EC3" w:rsidRPr="007818C2" w:rsidRDefault="00F2660A" w:rsidP="00B47EC3">
                          <w:pPr>
                            <w:spacing w:after="0"/>
                            <w:ind w:left="720"/>
                          </w:pPr>
                          <w:r w:rsidRPr="007818C2">
                            <w:t>Wage Claims Clinic</w:t>
                          </w:r>
                          <w:r w:rsidR="00197FEF">
                            <w:tab/>
                          </w:r>
                          <w:r w:rsidR="00197FEF">
                            <w:tab/>
                          </w:r>
                          <w:r w:rsidR="00197FEF">
                            <w:tab/>
                          </w:r>
                          <w:r w:rsidR="00197FEF">
                            <w:tab/>
                          </w:r>
                          <w:r w:rsidR="00197FEF">
                            <w:tab/>
                          </w:r>
                          <w:r w:rsidR="00197FEF">
                            <w:tab/>
                          </w:r>
                          <w:r w:rsidR="00810CA9">
                            <w:tab/>
                          </w:r>
                          <w:r w:rsidR="00D67D47">
                            <w:tab/>
                            <w:t>1</w:t>
                          </w:r>
                          <w:r w:rsidR="00495BCF">
                            <w:t>1</w:t>
                          </w:r>
                        </w:p>
                        <w:p w:rsidR="00F2660A" w:rsidRPr="007818C2" w:rsidRDefault="00F2660A" w:rsidP="00B47EC3">
                          <w:pPr>
                            <w:spacing w:after="0"/>
                            <w:ind w:left="720"/>
                          </w:pPr>
                          <w:r w:rsidRPr="007818C2">
                            <w:t>Workers' Rights Clinic</w:t>
                          </w:r>
                          <w:r w:rsidR="00197FEF">
                            <w:tab/>
                          </w:r>
                          <w:r w:rsidR="00197FEF">
                            <w:tab/>
                          </w:r>
                          <w:r w:rsidR="00197FEF">
                            <w:tab/>
                          </w:r>
                          <w:r w:rsidR="00197FEF">
                            <w:tab/>
                          </w:r>
                          <w:r w:rsidR="00197FEF">
                            <w:tab/>
                          </w:r>
                          <w:r w:rsidR="00197FEF">
                            <w:tab/>
                          </w:r>
                          <w:r w:rsidR="00810CA9">
                            <w:tab/>
                          </w:r>
                          <w:r w:rsidR="00197FEF">
                            <w:tab/>
                            <w:t>12</w:t>
                          </w:r>
                        </w:p>
                        <w:p w:rsidR="00B76A0F" w:rsidRPr="007A23DA" w:rsidRDefault="00F2660A" w:rsidP="00B47EC3">
                          <w:pPr>
                            <w:spacing w:after="0"/>
                            <w:ind w:left="720"/>
                            <w:rPr>
                              <w:b/>
                            </w:rPr>
                          </w:pPr>
                          <w:r w:rsidRPr="007818C2">
                            <w:t>Workers' Rights Disability Clinic</w:t>
                          </w:r>
                          <w:r w:rsidR="00197FEF">
                            <w:tab/>
                          </w:r>
                          <w:r w:rsidR="00197FEF">
                            <w:tab/>
                          </w:r>
                          <w:r w:rsidR="00197FEF">
                            <w:tab/>
                          </w:r>
                          <w:r w:rsidR="00197FEF">
                            <w:tab/>
                          </w:r>
                          <w:r w:rsidR="00197FEF">
                            <w:tab/>
                          </w:r>
                          <w:r w:rsidR="00810CA9">
                            <w:tab/>
                          </w:r>
                          <w:r w:rsidR="00197FEF">
                            <w:tab/>
                            <w:t>12</w:t>
                          </w:r>
                        </w:p>
                      </w:txbxContent>
                    </v:textbox>
                  </v:shape>
                </w:pict>
              </mc:Fallback>
            </mc:AlternateContent>
          </w:r>
        </w:p>
        <w:p w:rsidR="00A339C4" w:rsidRPr="00C77341" w:rsidRDefault="00A339C4">
          <w:pPr>
            <w:pStyle w:val="NoSpacing"/>
            <w:rPr>
              <w:rFonts w:eastAsiaTheme="majorEastAsia" w:cstheme="majorBidi"/>
              <w:sz w:val="36"/>
              <w:szCs w:val="36"/>
            </w:rPr>
          </w:pPr>
        </w:p>
        <w:p w:rsidR="00A339C4" w:rsidRPr="00C77341" w:rsidRDefault="00A339C4"/>
        <w:p w:rsidR="0093132D" w:rsidRPr="00C77341" w:rsidRDefault="0093132D"/>
        <w:p w:rsidR="00A339C4" w:rsidRPr="00C77341" w:rsidRDefault="00037C0A">
          <w:pPr>
            <w:rPr>
              <w:rFonts w:cs="Times New Roman"/>
              <w:b/>
              <w:sz w:val="44"/>
              <w:szCs w:val="44"/>
              <w:u w:val="single"/>
            </w:rPr>
          </w:pPr>
        </w:p>
      </w:sdtContent>
    </w:sdt>
    <w:p w:rsidR="00B76A0F" w:rsidRDefault="00B76A0F" w:rsidP="00271084">
      <w:pPr>
        <w:spacing w:after="0"/>
        <w:jc w:val="center"/>
        <w:rPr>
          <w:rFonts w:cs="Times New Roman"/>
          <w:b/>
          <w:sz w:val="44"/>
          <w:szCs w:val="44"/>
          <w:u w:val="single"/>
        </w:rPr>
      </w:pPr>
    </w:p>
    <w:p w:rsidR="00F2660A" w:rsidRPr="0062119E" w:rsidRDefault="00B76A0F" w:rsidP="0062119E">
      <w:pPr>
        <w:rPr>
          <w:rFonts w:cs="Times New Roman"/>
          <w:b/>
          <w:sz w:val="44"/>
          <w:szCs w:val="44"/>
          <w:u w:val="single"/>
        </w:rPr>
      </w:pPr>
      <w:r>
        <w:rPr>
          <w:rFonts w:cs="Times New Roman"/>
          <w:b/>
          <w:sz w:val="44"/>
          <w:szCs w:val="44"/>
          <w:u w:val="single"/>
        </w:rPr>
        <w:br w:type="page"/>
      </w:r>
    </w:p>
    <w:p w:rsidR="00611898" w:rsidRPr="00F2660A" w:rsidRDefault="00611898" w:rsidP="00611898">
      <w:pPr>
        <w:pBdr>
          <w:top w:val="single" w:sz="24" w:space="1" w:color="6FA0C0" w:themeColor="text2" w:themeTint="99"/>
          <w:left w:val="single" w:sz="24" w:space="0" w:color="6FA0C0" w:themeColor="text2" w:themeTint="99"/>
          <w:bottom w:val="single" w:sz="24" w:space="1" w:color="6FA0C0" w:themeColor="text2" w:themeTint="99"/>
          <w:right w:val="single" w:sz="24" w:space="1" w:color="6FA0C0" w:themeColor="text2" w:themeTint="99"/>
          <w:between w:val="single" w:sz="24" w:space="1" w:color="6FA0C0" w:themeColor="text2" w:themeTint="99"/>
          <w:bar w:val="single" w:sz="24" w:color="6FA0C0" w:themeColor="text2" w:themeTint="99"/>
        </w:pBdr>
        <w:shd w:val="clear" w:color="auto" w:fill="7EC492" w:themeFill="accent5" w:themeFillTint="99"/>
        <w:spacing w:after="0"/>
        <w:rPr>
          <w:b/>
          <w:color w:val="FFFFFF" w:themeColor="background1"/>
          <w:sz w:val="24"/>
          <w:szCs w:val="24"/>
        </w:rPr>
      </w:pPr>
      <w:r w:rsidRPr="00F2660A">
        <w:rPr>
          <w:b/>
          <w:color w:val="FFFFFF" w:themeColor="background1"/>
          <w:sz w:val="24"/>
          <w:szCs w:val="24"/>
        </w:rPr>
        <w:lastRenderedPageBreak/>
        <w:t xml:space="preserve">BERKELEY IMMIGRATION </w:t>
      </w:r>
      <w:r>
        <w:rPr>
          <w:b/>
          <w:color w:val="FFFFFF" w:themeColor="background1"/>
          <w:sz w:val="24"/>
          <w:szCs w:val="24"/>
        </w:rPr>
        <w:t>GROUP: DETENTION PROJECT</w:t>
      </w:r>
    </w:p>
    <w:p w:rsidR="00611898" w:rsidRDefault="00611898" w:rsidP="00472AB6">
      <w:pPr>
        <w:pBdr>
          <w:top w:val="single" w:sz="24" w:space="1" w:color="6FA0C0" w:themeColor="text2" w:themeTint="99"/>
          <w:left w:val="single" w:sz="24" w:space="0" w:color="6FA0C0" w:themeColor="text2" w:themeTint="99"/>
          <w:bottom w:val="single" w:sz="24" w:space="1" w:color="6FA0C0" w:themeColor="text2" w:themeTint="99"/>
          <w:right w:val="single" w:sz="24" w:space="1" w:color="6FA0C0" w:themeColor="text2" w:themeTint="99"/>
          <w:bar w:val="single" w:sz="4" w:color="auto"/>
        </w:pBdr>
        <w:spacing w:after="0" w:line="240" w:lineRule="auto"/>
      </w:pPr>
      <w:r>
        <w:t>The Berkeley Immigration Group Detention Project (BIG) seeks to bridge the representation gap for the approximately 300 non-citizens held in immigration detention in Richmond, California. We also endeavor to hold the San Francisco Immigration Court accountable in providing due process rights to non-citizens in detained proceedings before the court.</w:t>
      </w:r>
      <w:r w:rsidR="00472AB6">
        <w:t xml:space="preserve"> Participants will gain a familiarity with immigr</w:t>
      </w:r>
      <w:r w:rsidR="004F2FFF">
        <w:t xml:space="preserve">ation detention and substantive </w:t>
      </w:r>
      <w:r w:rsidR="00472AB6">
        <w:t>immigration law.</w:t>
      </w:r>
    </w:p>
    <w:p w:rsidR="00611898" w:rsidRPr="00611898" w:rsidRDefault="00611898" w:rsidP="00611898">
      <w:pPr>
        <w:pBdr>
          <w:top w:val="single" w:sz="24" w:space="1" w:color="6FA0C0" w:themeColor="text2" w:themeTint="99"/>
          <w:left w:val="single" w:sz="24" w:space="0" w:color="6FA0C0" w:themeColor="text2" w:themeTint="99"/>
          <w:bottom w:val="single" w:sz="24" w:space="1" w:color="6FA0C0" w:themeColor="text2" w:themeTint="99"/>
          <w:right w:val="single" w:sz="24" w:space="1" w:color="6FA0C0" w:themeColor="text2" w:themeTint="99"/>
          <w:bar w:val="single" w:sz="4" w:color="auto"/>
        </w:pBdr>
        <w:spacing w:after="0" w:line="240" w:lineRule="auto"/>
        <w:rPr>
          <w:rFonts w:cs="Times New Roman"/>
        </w:rPr>
      </w:pPr>
      <w:r w:rsidRPr="00611898">
        <w:rPr>
          <w:rFonts w:cs="Times New Roman"/>
        </w:rPr>
        <w:t>The Detention Project has three components: detention outreach, court observation, and bond representation.</w:t>
      </w:r>
    </w:p>
    <w:p w:rsidR="00611898" w:rsidRPr="00611898" w:rsidRDefault="00611898" w:rsidP="00611898">
      <w:pPr>
        <w:pBdr>
          <w:top w:val="single" w:sz="24" w:space="1" w:color="6FA0C0" w:themeColor="text2" w:themeTint="99"/>
          <w:left w:val="single" w:sz="24" w:space="0" w:color="6FA0C0" w:themeColor="text2" w:themeTint="99"/>
          <w:bottom w:val="single" w:sz="24" w:space="1" w:color="6FA0C0" w:themeColor="text2" w:themeTint="99"/>
          <w:right w:val="single" w:sz="24" w:space="1" w:color="6FA0C0" w:themeColor="text2" w:themeTint="99"/>
          <w:bar w:val="single" w:sz="4" w:color="auto"/>
        </w:pBdr>
        <w:spacing w:after="0" w:line="240" w:lineRule="auto"/>
        <w:rPr>
          <w:rFonts w:cs="Times New Roman"/>
        </w:rPr>
      </w:pPr>
      <w:r>
        <w:rPr>
          <w:rFonts w:cs="Times New Roman"/>
          <w:i/>
        </w:rPr>
        <w:t xml:space="preserve">Detention Outreach: </w:t>
      </w:r>
      <w:r w:rsidRPr="00611898">
        <w:rPr>
          <w:rFonts w:cs="Times New Roman"/>
        </w:rPr>
        <w:t xml:space="preserve">With detention outreach, participants work with an attorney at Centro Legal de la Raza to provide biweekly immigration legal intakes to </w:t>
      </w:r>
      <w:r w:rsidR="00F72FD7">
        <w:rPr>
          <w:rFonts w:cs="Times New Roman"/>
        </w:rPr>
        <w:t xml:space="preserve">detained </w:t>
      </w:r>
      <w:r w:rsidRPr="00611898">
        <w:rPr>
          <w:rFonts w:cs="Times New Roman"/>
        </w:rPr>
        <w:t>non-citizens. This task involves legal intake and issue spotting skills, as well as working with survivors of trauma.</w:t>
      </w:r>
      <w:r>
        <w:rPr>
          <w:rFonts w:cs="Times New Roman"/>
        </w:rPr>
        <w:t xml:space="preserve"> </w:t>
      </w:r>
      <w:r w:rsidRPr="00611898">
        <w:rPr>
          <w:rFonts w:cs="Times New Roman"/>
        </w:rPr>
        <w:t>Because of facility clearance requirements, we restrict detention outreach to persons with a U.S. social security n</w:t>
      </w:r>
      <w:r w:rsidR="00603D70">
        <w:rPr>
          <w:rFonts w:cs="Times New Roman"/>
        </w:rPr>
        <w:t>umber and driver’s license. This project is geared toward 1Ls and LLM students.</w:t>
      </w:r>
    </w:p>
    <w:p w:rsidR="00611898" w:rsidRPr="00611898" w:rsidRDefault="00611898" w:rsidP="00611898">
      <w:pPr>
        <w:pBdr>
          <w:top w:val="single" w:sz="24" w:space="1" w:color="6FA0C0" w:themeColor="text2" w:themeTint="99"/>
          <w:left w:val="single" w:sz="24" w:space="0" w:color="6FA0C0" w:themeColor="text2" w:themeTint="99"/>
          <w:bottom w:val="single" w:sz="24" w:space="1" w:color="6FA0C0" w:themeColor="text2" w:themeTint="99"/>
          <w:right w:val="single" w:sz="24" w:space="1" w:color="6FA0C0" w:themeColor="text2" w:themeTint="99"/>
          <w:bar w:val="single" w:sz="4" w:color="auto"/>
        </w:pBdr>
        <w:spacing w:after="0" w:line="240" w:lineRule="auto"/>
        <w:rPr>
          <w:rFonts w:cs="Times New Roman"/>
        </w:rPr>
      </w:pPr>
      <w:r>
        <w:rPr>
          <w:rFonts w:cs="Times New Roman"/>
          <w:i/>
        </w:rPr>
        <w:t>C</w:t>
      </w:r>
      <w:r w:rsidR="00BA7331">
        <w:rPr>
          <w:rFonts w:cs="Times New Roman"/>
          <w:i/>
        </w:rPr>
        <w:t>ourt O</w:t>
      </w:r>
      <w:r>
        <w:rPr>
          <w:rFonts w:cs="Times New Roman"/>
          <w:i/>
        </w:rPr>
        <w:t xml:space="preserve">bservation: </w:t>
      </w:r>
      <w:r w:rsidRPr="00611898">
        <w:rPr>
          <w:rFonts w:cs="Times New Roman"/>
        </w:rPr>
        <w:t>For court observation, students will attend detained bond and merits hearings before the San Francisco Immigration Court. They will fill out pre-prepared forms documenting behavior of court and government counsel, availability of representation, and other due process issue</w:t>
      </w:r>
      <w:r w:rsidR="00522F89">
        <w:rPr>
          <w:rFonts w:cs="Times New Roman"/>
        </w:rPr>
        <w:t>s with immigration proceedings. All students are welcome.</w:t>
      </w:r>
    </w:p>
    <w:p w:rsidR="00611898" w:rsidRPr="00611898" w:rsidRDefault="00611898" w:rsidP="00611898">
      <w:pPr>
        <w:pBdr>
          <w:top w:val="single" w:sz="24" w:space="1" w:color="6FA0C0" w:themeColor="text2" w:themeTint="99"/>
          <w:left w:val="single" w:sz="24" w:space="0" w:color="6FA0C0" w:themeColor="text2" w:themeTint="99"/>
          <w:bottom w:val="single" w:sz="24" w:space="1" w:color="6FA0C0" w:themeColor="text2" w:themeTint="99"/>
          <w:right w:val="single" w:sz="24" w:space="1" w:color="6FA0C0" w:themeColor="text2" w:themeTint="99"/>
          <w:bar w:val="single" w:sz="4" w:color="auto"/>
        </w:pBdr>
        <w:spacing w:after="0" w:line="240" w:lineRule="auto"/>
        <w:rPr>
          <w:rFonts w:cs="Times New Roman"/>
        </w:rPr>
      </w:pPr>
      <w:r>
        <w:rPr>
          <w:rFonts w:cs="Times New Roman"/>
          <w:i/>
        </w:rPr>
        <w:t>B</w:t>
      </w:r>
      <w:r w:rsidR="00BA7331">
        <w:rPr>
          <w:rFonts w:cs="Times New Roman"/>
          <w:i/>
        </w:rPr>
        <w:t>ond R</w:t>
      </w:r>
      <w:r>
        <w:rPr>
          <w:rFonts w:cs="Times New Roman"/>
          <w:i/>
        </w:rPr>
        <w:t xml:space="preserve">epresentation: </w:t>
      </w:r>
      <w:r w:rsidRPr="00611898">
        <w:rPr>
          <w:rFonts w:cs="Times New Roman"/>
        </w:rPr>
        <w:t>Based on supervisor capacity, a limited number of students (3-5 per semester) will also have the opportunity to do bond representation for non-citizens in custody and bond proceedings before the San Francisco Immigration Court. This task involves legal research and writing to prepare the bond motion, as well as trial advocacy skills in preparing client testimony and letters of support.</w:t>
      </w:r>
      <w:r w:rsidR="00603D70">
        <w:rPr>
          <w:rFonts w:cs="Times New Roman"/>
        </w:rPr>
        <w:t xml:space="preserve"> T</w:t>
      </w:r>
      <w:r w:rsidR="00603D70" w:rsidRPr="00611898">
        <w:rPr>
          <w:rFonts w:cs="Times New Roman"/>
        </w:rPr>
        <w:t xml:space="preserve">his work is most appropriate for </w:t>
      </w:r>
      <w:r w:rsidR="00603D70">
        <w:rPr>
          <w:rFonts w:cs="Times New Roman"/>
        </w:rPr>
        <w:t>2Ls, 3Ls and LLM students</w:t>
      </w:r>
      <w:r w:rsidR="00603D70" w:rsidRPr="00611898">
        <w:rPr>
          <w:rFonts w:cs="Times New Roman"/>
        </w:rPr>
        <w:t>.</w:t>
      </w:r>
    </w:p>
    <w:p w:rsidR="00611898" w:rsidRDefault="00611898" w:rsidP="00611898">
      <w:pPr>
        <w:pBdr>
          <w:top w:val="single" w:sz="24" w:space="1" w:color="6FA0C0" w:themeColor="text2" w:themeTint="99"/>
          <w:left w:val="single" w:sz="24" w:space="0" w:color="6FA0C0" w:themeColor="text2" w:themeTint="99"/>
          <w:bottom w:val="single" w:sz="24" w:space="1" w:color="6FA0C0" w:themeColor="text2" w:themeTint="99"/>
          <w:right w:val="single" w:sz="24" w:space="1" w:color="6FA0C0" w:themeColor="text2" w:themeTint="99"/>
          <w:bar w:val="single" w:sz="4" w:color="auto"/>
        </w:pBdr>
        <w:spacing w:after="0" w:line="240" w:lineRule="auto"/>
        <w:rPr>
          <w:rFonts w:cs="Times New Roman"/>
        </w:rPr>
      </w:pPr>
      <w:r>
        <w:rPr>
          <w:rFonts w:cs="Times New Roman"/>
        </w:rPr>
        <w:t>For all components of BIG</w:t>
      </w:r>
      <w:r w:rsidRPr="00611898">
        <w:rPr>
          <w:rFonts w:cs="Times New Roman"/>
        </w:rPr>
        <w:t>, we will ask students to attend a biweekly debriefing that will occur the evening after Monday outreach. At this debriefing, we will go over court observation and outreach experiences, as well as write letters to detainees indicating whether Centro Legal will be able to assist them in their case.</w:t>
      </w:r>
    </w:p>
    <w:p w:rsidR="00611898" w:rsidRDefault="00611898" w:rsidP="00611898">
      <w:pPr>
        <w:pBdr>
          <w:top w:val="single" w:sz="24" w:space="1" w:color="6FA0C0" w:themeColor="text2" w:themeTint="99"/>
          <w:left w:val="single" w:sz="24" w:space="0" w:color="6FA0C0" w:themeColor="text2" w:themeTint="99"/>
          <w:bottom w:val="single" w:sz="24" w:space="1" w:color="6FA0C0" w:themeColor="text2" w:themeTint="99"/>
          <w:right w:val="single" w:sz="24" w:space="1" w:color="6FA0C0" w:themeColor="text2" w:themeTint="99"/>
          <w:bar w:val="single" w:sz="4" w:color="auto"/>
        </w:pBdr>
        <w:spacing w:after="0" w:line="240" w:lineRule="auto"/>
        <w:rPr>
          <w:rFonts w:cs="Times New Roman"/>
        </w:rPr>
      </w:pPr>
      <w:r w:rsidRPr="00827D37">
        <w:rPr>
          <w:rFonts w:cs="Times New Roman"/>
          <w:i/>
          <w:u w:val="single"/>
        </w:rPr>
        <w:t>Time Commitment</w:t>
      </w:r>
      <w:r w:rsidRPr="00827D37">
        <w:rPr>
          <w:rFonts w:cs="Times New Roman"/>
        </w:rPr>
        <w:t xml:space="preserve">: </w:t>
      </w:r>
    </w:p>
    <w:p w:rsidR="00946BAE" w:rsidRPr="00946BAE" w:rsidRDefault="00946BAE" w:rsidP="00946BAE">
      <w:pPr>
        <w:pBdr>
          <w:top w:val="single" w:sz="24" w:space="1" w:color="6FA0C0" w:themeColor="text2" w:themeTint="99"/>
          <w:left w:val="single" w:sz="24" w:space="0" w:color="6FA0C0" w:themeColor="text2" w:themeTint="99"/>
          <w:bottom w:val="single" w:sz="24" w:space="1" w:color="6FA0C0" w:themeColor="text2" w:themeTint="99"/>
          <w:right w:val="single" w:sz="24" w:space="1" w:color="6FA0C0" w:themeColor="text2" w:themeTint="99"/>
          <w:bar w:val="single" w:sz="4" w:color="auto"/>
        </w:pBdr>
        <w:spacing w:after="0" w:line="240" w:lineRule="auto"/>
        <w:rPr>
          <w:rFonts w:cs="Times New Roman"/>
        </w:rPr>
      </w:pPr>
      <w:r w:rsidRPr="00946BAE">
        <w:rPr>
          <w:rFonts w:cs="Times New Roman"/>
          <w:i/>
        </w:rPr>
        <w:t>Detention Outreach:</w:t>
      </w:r>
      <w:r w:rsidRPr="00946BAE">
        <w:rPr>
          <w:rFonts w:cs="Times New Roman"/>
        </w:rPr>
        <w:t xml:space="preserve"> </w:t>
      </w:r>
      <w:r w:rsidR="00B14587">
        <w:rPr>
          <w:rFonts w:cs="Times New Roman"/>
        </w:rPr>
        <w:t xml:space="preserve">Detention </w:t>
      </w:r>
      <w:r w:rsidRPr="00946BAE">
        <w:rPr>
          <w:rFonts w:cs="Times New Roman"/>
        </w:rPr>
        <w:t>Outreach occurs every other Monday morning from 8:00 a.m. to 11:20 a.m. (3.5 hours). We ask that students commit to at least two outreaches (7 hours) per semester.</w:t>
      </w:r>
    </w:p>
    <w:p w:rsidR="00946BAE" w:rsidRPr="00946BAE" w:rsidRDefault="00946BAE" w:rsidP="00946BAE">
      <w:pPr>
        <w:pBdr>
          <w:top w:val="single" w:sz="24" w:space="1" w:color="6FA0C0" w:themeColor="text2" w:themeTint="99"/>
          <w:left w:val="single" w:sz="24" w:space="0" w:color="6FA0C0" w:themeColor="text2" w:themeTint="99"/>
          <w:bottom w:val="single" w:sz="24" w:space="1" w:color="6FA0C0" w:themeColor="text2" w:themeTint="99"/>
          <w:right w:val="single" w:sz="24" w:space="1" w:color="6FA0C0" w:themeColor="text2" w:themeTint="99"/>
          <w:bar w:val="single" w:sz="4" w:color="auto"/>
        </w:pBdr>
        <w:spacing w:after="0" w:line="240" w:lineRule="auto"/>
        <w:rPr>
          <w:rFonts w:cs="Times New Roman"/>
        </w:rPr>
      </w:pPr>
      <w:r w:rsidRPr="00946BAE">
        <w:rPr>
          <w:rFonts w:cs="Times New Roman"/>
          <w:i/>
        </w:rPr>
        <w:t>Court Observation:</w:t>
      </w:r>
      <w:r w:rsidRPr="00946BAE">
        <w:rPr>
          <w:rFonts w:cs="Times New Roman"/>
        </w:rPr>
        <w:t xml:space="preserve"> Court observation can take place almost any day of the week. Schedules will depend on which judges we decide to observe. Students will be asked to commit to at least two half-day observations (8 hours) per semester.</w:t>
      </w:r>
    </w:p>
    <w:p w:rsidR="00946BAE" w:rsidRPr="00946BAE" w:rsidRDefault="00946BAE" w:rsidP="00946BAE">
      <w:pPr>
        <w:pBdr>
          <w:top w:val="single" w:sz="24" w:space="1" w:color="6FA0C0" w:themeColor="text2" w:themeTint="99"/>
          <w:left w:val="single" w:sz="24" w:space="0" w:color="6FA0C0" w:themeColor="text2" w:themeTint="99"/>
          <w:bottom w:val="single" w:sz="24" w:space="1" w:color="6FA0C0" w:themeColor="text2" w:themeTint="99"/>
          <w:right w:val="single" w:sz="24" w:space="1" w:color="6FA0C0" w:themeColor="text2" w:themeTint="99"/>
          <w:bar w:val="single" w:sz="4" w:color="auto"/>
        </w:pBdr>
        <w:spacing w:after="0" w:line="240" w:lineRule="auto"/>
        <w:rPr>
          <w:rFonts w:cs="Times New Roman"/>
        </w:rPr>
      </w:pPr>
      <w:r w:rsidRPr="00946BAE">
        <w:rPr>
          <w:rFonts w:cs="Times New Roman"/>
          <w:i/>
        </w:rPr>
        <w:t>Bond Representation:</w:t>
      </w:r>
      <w:r w:rsidRPr="00946BAE">
        <w:rPr>
          <w:rFonts w:cs="Times New Roman"/>
        </w:rPr>
        <w:t xml:space="preserve"> An individual bond representation requires approximately 10-15 hours of work gathering supporting documents and preparing for the hearing.</w:t>
      </w:r>
    </w:p>
    <w:p w:rsidR="00946BAE" w:rsidRPr="00946BAE" w:rsidRDefault="00946BAE" w:rsidP="00946BAE">
      <w:pPr>
        <w:pBdr>
          <w:top w:val="single" w:sz="24" w:space="1" w:color="6FA0C0" w:themeColor="text2" w:themeTint="99"/>
          <w:left w:val="single" w:sz="24" w:space="0" w:color="6FA0C0" w:themeColor="text2" w:themeTint="99"/>
          <w:bottom w:val="single" w:sz="24" w:space="1" w:color="6FA0C0" w:themeColor="text2" w:themeTint="99"/>
          <w:right w:val="single" w:sz="24" w:space="1" w:color="6FA0C0" w:themeColor="text2" w:themeTint="99"/>
          <w:bar w:val="single" w:sz="4" w:color="auto"/>
        </w:pBdr>
        <w:spacing w:after="0" w:line="240" w:lineRule="auto"/>
        <w:rPr>
          <w:rFonts w:cs="Times New Roman"/>
        </w:rPr>
      </w:pPr>
      <w:r w:rsidRPr="00946BAE">
        <w:rPr>
          <w:rFonts w:cs="Times New Roman"/>
          <w:i/>
        </w:rPr>
        <w:t>Debrief</w:t>
      </w:r>
      <w:r w:rsidR="00BA7331">
        <w:rPr>
          <w:rFonts w:cs="Times New Roman"/>
          <w:i/>
        </w:rPr>
        <w:t>ing</w:t>
      </w:r>
      <w:r w:rsidRPr="00946BAE">
        <w:rPr>
          <w:rFonts w:cs="Times New Roman"/>
          <w:i/>
        </w:rPr>
        <w:t>:</w:t>
      </w:r>
      <w:r w:rsidRPr="00946BAE">
        <w:rPr>
          <w:rFonts w:cs="Times New Roman"/>
        </w:rPr>
        <w:t xml:space="preserve"> Every other Monday evening.</w:t>
      </w:r>
    </w:p>
    <w:p w:rsidR="00946BAE" w:rsidRPr="00A53BC7" w:rsidRDefault="00946BAE" w:rsidP="00946BAE">
      <w:pPr>
        <w:pBdr>
          <w:top w:val="single" w:sz="24" w:space="1" w:color="6FA0C0" w:themeColor="text2" w:themeTint="99"/>
          <w:left w:val="single" w:sz="24" w:space="0" w:color="6FA0C0" w:themeColor="text2" w:themeTint="99"/>
          <w:bottom w:val="single" w:sz="24" w:space="1" w:color="6FA0C0" w:themeColor="text2" w:themeTint="99"/>
          <w:right w:val="single" w:sz="24" w:space="1" w:color="6FA0C0" w:themeColor="text2" w:themeTint="99"/>
          <w:bar w:val="single" w:sz="4" w:color="auto"/>
        </w:pBdr>
        <w:spacing w:after="0" w:line="240" w:lineRule="auto"/>
        <w:rPr>
          <w:rFonts w:cs="Times New Roman"/>
        </w:rPr>
      </w:pPr>
      <w:r w:rsidRPr="00946BAE">
        <w:rPr>
          <w:rFonts w:cs="Times New Roman"/>
          <w:i/>
        </w:rPr>
        <w:t>Training:</w:t>
      </w:r>
      <w:r w:rsidRPr="00946BAE">
        <w:rPr>
          <w:rFonts w:cs="Times New Roman"/>
        </w:rPr>
        <w:t xml:space="preserve"> </w:t>
      </w:r>
      <w:r w:rsidR="00B14587">
        <w:rPr>
          <w:rFonts w:cs="Times New Roman"/>
        </w:rPr>
        <w:t>Approximately 3-4 hours total</w:t>
      </w:r>
      <w:r w:rsidRPr="00946BAE">
        <w:rPr>
          <w:rFonts w:cs="Times New Roman"/>
        </w:rPr>
        <w:t>.</w:t>
      </w:r>
    </w:p>
    <w:p w:rsidR="00611898" w:rsidRDefault="00611898" w:rsidP="00611898">
      <w:pPr>
        <w:pBdr>
          <w:top w:val="single" w:sz="24" w:space="1" w:color="6FA0C0" w:themeColor="text2" w:themeTint="99"/>
          <w:left w:val="single" w:sz="24" w:space="0" w:color="6FA0C0" w:themeColor="text2" w:themeTint="99"/>
          <w:bottom w:val="single" w:sz="24" w:space="1" w:color="6FA0C0" w:themeColor="text2" w:themeTint="99"/>
          <w:right w:val="single" w:sz="24" w:space="1" w:color="6FA0C0" w:themeColor="text2" w:themeTint="99"/>
          <w:bar w:val="single" w:sz="4" w:color="auto"/>
        </w:pBdr>
        <w:spacing w:after="0" w:line="240" w:lineRule="auto"/>
        <w:rPr>
          <w:rStyle w:val="Hyperlink"/>
          <w:rFonts w:cs="Times New Roman"/>
        </w:rPr>
      </w:pPr>
      <w:r w:rsidRPr="00827D37">
        <w:rPr>
          <w:rFonts w:cs="Times New Roman"/>
          <w:i/>
          <w:u w:val="single"/>
        </w:rPr>
        <w:t>Contact</w:t>
      </w:r>
      <w:r w:rsidRPr="00827D37">
        <w:rPr>
          <w:rFonts w:cs="Times New Roman"/>
        </w:rPr>
        <w:t xml:space="preserve">: </w:t>
      </w:r>
      <w:r w:rsidRPr="005C7B8F">
        <w:rPr>
          <w:rFonts w:cs="Times New Roman"/>
        </w:rPr>
        <w:t>berkeleyimmigrationgroup@gmail.com</w:t>
      </w:r>
    </w:p>
    <w:p w:rsidR="0088054F" w:rsidRPr="001A7005" w:rsidRDefault="0088054F" w:rsidP="00F2660A">
      <w:pPr>
        <w:spacing w:after="0" w:line="240" w:lineRule="auto"/>
        <w:rPr>
          <w:rFonts w:cs="Times New Roman"/>
        </w:rPr>
      </w:pPr>
    </w:p>
    <w:p w:rsidR="00F2660A" w:rsidRPr="00F2660A" w:rsidRDefault="00F2660A" w:rsidP="00C42E71">
      <w:pPr>
        <w:pBdr>
          <w:top w:val="single" w:sz="24" w:space="1" w:color="6FA0C0" w:themeColor="text2" w:themeTint="99"/>
          <w:left w:val="single" w:sz="24" w:space="0" w:color="6FA0C0" w:themeColor="text2" w:themeTint="99"/>
          <w:bottom w:val="single" w:sz="24" w:space="1" w:color="6FA0C0" w:themeColor="text2" w:themeTint="99"/>
          <w:right w:val="single" w:sz="24" w:space="1" w:color="6FA0C0" w:themeColor="text2" w:themeTint="99"/>
          <w:between w:val="single" w:sz="24" w:space="1" w:color="6FA0C0" w:themeColor="text2" w:themeTint="99"/>
          <w:bar w:val="single" w:sz="24" w:color="6FA0C0" w:themeColor="text2" w:themeTint="99"/>
        </w:pBdr>
        <w:shd w:val="clear" w:color="auto" w:fill="7EC492" w:themeFill="accent5" w:themeFillTint="99"/>
        <w:spacing w:after="0"/>
        <w:rPr>
          <w:b/>
          <w:color w:val="FFFFFF" w:themeColor="background1"/>
          <w:sz w:val="24"/>
          <w:szCs w:val="24"/>
        </w:rPr>
      </w:pPr>
      <w:r w:rsidRPr="00F2660A">
        <w:rPr>
          <w:b/>
          <w:color w:val="FFFFFF" w:themeColor="background1"/>
          <w:sz w:val="24"/>
          <w:szCs w:val="24"/>
        </w:rPr>
        <w:t>BERKELEY IMMIGRATION LAW CLINIC</w:t>
      </w:r>
    </w:p>
    <w:p w:rsidR="00F17789" w:rsidRPr="00827D37" w:rsidRDefault="00152222" w:rsidP="00C42E71">
      <w:pPr>
        <w:pBdr>
          <w:top w:val="single" w:sz="24" w:space="1" w:color="6FA0C0" w:themeColor="text2" w:themeTint="99"/>
          <w:left w:val="single" w:sz="24" w:space="0" w:color="6FA0C0" w:themeColor="text2" w:themeTint="99"/>
          <w:bottom w:val="single" w:sz="24" w:space="1" w:color="6FA0C0" w:themeColor="text2" w:themeTint="99"/>
          <w:right w:val="single" w:sz="24" w:space="1" w:color="6FA0C0" w:themeColor="text2" w:themeTint="99"/>
          <w:bar w:val="single" w:sz="4" w:color="auto"/>
        </w:pBdr>
        <w:spacing w:after="0" w:line="240" w:lineRule="auto"/>
        <w:rPr>
          <w:rFonts w:cs="Times New Roman"/>
        </w:rPr>
      </w:pPr>
      <w:r w:rsidRPr="00152222">
        <w:rPr>
          <w:rFonts w:cs="Times New Roman"/>
        </w:rPr>
        <w:t>The Berkeley Immigration Law Clinic (BILC) coordinates with the Asian Law Caucus, Asian Pacific Islander Legal Outreach and Asian American Bar Association to provide free immigration law assistance to economically-disadvantaged immigrants. Students will conduct interviews and assist clients in preparing United States Center for Immigration Services (USCIS) forms and documents, including family petitions, naturalizations and declaration letters. At our Saturday clinics, we prefer students to be conversational in Mandarin, Cantonese, Vietnamese or Hmong. There is no language preference/requirement for our Wednesday clinics. Clinics are generally held at San Francisco and Oakland.</w:t>
      </w:r>
    </w:p>
    <w:p w:rsidR="00A53BC7" w:rsidRPr="00A53BC7" w:rsidRDefault="00827D37" w:rsidP="00C42E71">
      <w:pPr>
        <w:pBdr>
          <w:top w:val="single" w:sz="24" w:space="1" w:color="6FA0C0" w:themeColor="text2" w:themeTint="99"/>
          <w:left w:val="single" w:sz="24" w:space="0" w:color="6FA0C0" w:themeColor="text2" w:themeTint="99"/>
          <w:bottom w:val="single" w:sz="24" w:space="1" w:color="6FA0C0" w:themeColor="text2" w:themeTint="99"/>
          <w:right w:val="single" w:sz="24" w:space="1" w:color="6FA0C0" w:themeColor="text2" w:themeTint="99"/>
          <w:bar w:val="single" w:sz="4" w:color="auto"/>
        </w:pBdr>
        <w:spacing w:after="0" w:line="240" w:lineRule="auto"/>
        <w:rPr>
          <w:rFonts w:cs="Times New Roman"/>
        </w:rPr>
      </w:pPr>
      <w:r w:rsidRPr="00827D37">
        <w:rPr>
          <w:rFonts w:cs="Times New Roman"/>
          <w:i/>
          <w:u w:val="single"/>
        </w:rPr>
        <w:t>Time Commitment</w:t>
      </w:r>
      <w:r w:rsidRPr="00827D37">
        <w:rPr>
          <w:rFonts w:cs="Times New Roman"/>
        </w:rPr>
        <w:t xml:space="preserve">: </w:t>
      </w:r>
      <w:r w:rsidR="00D36C8F">
        <w:rPr>
          <w:rFonts w:cs="Times New Roman"/>
        </w:rPr>
        <w:t>In addition to trainings, f</w:t>
      </w:r>
      <w:r w:rsidR="00152222">
        <w:rPr>
          <w:rFonts w:cs="Times New Roman"/>
        </w:rPr>
        <w:t xml:space="preserve">or each clinic, </w:t>
      </w:r>
      <w:r w:rsidR="00152222" w:rsidRPr="00152222">
        <w:rPr>
          <w:rFonts w:cs="Times New Roman"/>
        </w:rPr>
        <w:t>2-3 ho</w:t>
      </w:r>
      <w:r w:rsidR="00152222">
        <w:rPr>
          <w:rFonts w:cs="Times New Roman"/>
        </w:rPr>
        <w:t>urs plus travel time to Oakland or San Francisco. We recommend that students participate in at least two clinics each semester.</w:t>
      </w:r>
    </w:p>
    <w:p w:rsidR="005C7B8F" w:rsidRDefault="00827D37" w:rsidP="00C42E71">
      <w:pPr>
        <w:pBdr>
          <w:top w:val="single" w:sz="24" w:space="1" w:color="6FA0C0" w:themeColor="text2" w:themeTint="99"/>
          <w:left w:val="single" w:sz="24" w:space="0" w:color="6FA0C0" w:themeColor="text2" w:themeTint="99"/>
          <w:bottom w:val="single" w:sz="24" w:space="1" w:color="6FA0C0" w:themeColor="text2" w:themeTint="99"/>
          <w:right w:val="single" w:sz="24" w:space="1" w:color="6FA0C0" w:themeColor="text2" w:themeTint="99"/>
          <w:bar w:val="single" w:sz="4" w:color="auto"/>
        </w:pBdr>
        <w:spacing w:after="0" w:line="240" w:lineRule="auto"/>
        <w:rPr>
          <w:rStyle w:val="Hyperlink"/>
          <w:rFonts w:cs="Times New Roman"/>
        </w:rPr>
      </w:pPr>
      <w:r w:rsidRPr="00827D37">
        <w:rPr>
          <w:rFonts w:cs="Times New Roman"/>
          <w:i/>
          <w:u w:val="single"/>
        </w:rPr>
        <w:t>Contact</w:t>
      </w:r>
      <w:r w:rsidRPr="00827D37">
        <w:rPr>
          <w:rFonts w:cs="Times New Roman"/>
        </w:rPr>
        <w:t xml:space="preserve">: </w:t>
      </w:r>
      <w:r w:rsidR="00A53BC7" w:rsidRPr="005C7B8F">
        <w:rPr>
          <w:rFonts w:cs="Times New Roman"/>
        </w:rPr>
        <w:t>b.immigrationlawclinic@gmail.com</w:t>
      </w:r>
    </w:p>
    <w:p w:rsidR="00C42E71" w:rsidRDefault="00C42E71" w:rsidP="00EB4AE7">
      <w:pPr>
        <w:spacing w:after="0"/>
      </w:pPr>
    </w:p>
    <w:p w:rsidR="00F2660A" w:rsidRPr="00F2660A" w:rsidRDefault="00F2660A" w:rsidP="00587A9C">
      <w:pPr>
        <w:pBdr>
          <w:top w:val="single" w:sz="24" w:space="1" w:color="6FA0C0" w:themeColor="text2" w:themeTint="99"/>
          <w:left w:val="single" w:sz="24" w:space="4" w:color="6FA0C0" w:themeColor="text2" w:themeTint="99"/>
          <w:bottom w:val="single" w:sz="24" w:space="1" w:color="6FA0C0" w:themeColor="text2" w:themeTint="99"/>
          <w:right w:val="single" w:sz="24" w:space="4" w:color="6FA0C0" w:themeColor="text2" w:themeTint="99"/>
          <w:between w:val="single" w:sz="24" w:space="1" w:color="6FA0C0" w:themeColor="text2" w:themeTint="99"/>
          <w:bar w:val="single" w:sz="24" w:color="6FA0C0" w:themeColor="text2" w:themeTint="99"/>
        </w:pBdr>
        <w:shd w:val="clear" w:color="auto" w:fill="7EC492" w:themeFill="accent5" w:themeFillTint="99"/>
        <w:spacing w:after="0"/>
        <w:rPr>
          <w:b/>
          <w:color w:val="FFFFFF" w:themeColor="background1"/>
          <w:sz w:val="24"/>
          <w:szCs w:val="24"/>
        </w:rPr>
      </w:pPr>
      <w:r w:rsidRPr="00F2660A">
        <w:rPr>
          <w:b/>
          <w:color w:val="FFFFFF" w:themeColor="background1"/>
          <w:sz w:val="24"/>
          <w:szCs w:val="24"/>
        </w:rPr>
        <w:lastRenderedPageBreak/>
        <w:t>BOALT ANTI-TRAFFICKING PROJECT</w:t>
      </w:r>
    </w:p>
    <w:p w:rsidR="006A5371" w:rsidRDefault="00355E6F" w:rsidP="00587A9C">
      <w:pPr>
        <w:pBdr>
          <w:top w:val="single" w:sz="24" w:space="1" w:color="6FA0C0" w:themeColor="text2" w:themeTint="99"/>
          <w:left w:val="single" w:sz="24" w:space="4" w:color="6FA0C0" w:themeColor="text2" w:themeTint="99"/>
          <w:bottom w:val="single" w:sz="24" w:space="1" w:color="6FA0C0" w:themeColor="text2" w:themeTint="99"/>
          <w:right w:val="single" w:sz="24" w:space="4" w:color="6FA0C0" w:themeColor="text2" w:themeTint="99"/>
        </w:pBdr>
        <w:spacing w:after="0" w:line="240" w:lineRule="auto"/>
        <w:rPr>
          <w:rFonts w:cs="Times New Roman"/>
        </w:rPr>
      </w:pPr>
      <w:r>
        <w:rPr>
          <w:rFonts w:cs="Times New Roman"/>
        </w:rPr>
        <w:t xml:space="preserve">The Boalt Anti-Trafficking Project (BATPro) </w:t>
      </w:r>
      <w:r w:rsidR="006A5371" w:rsidRPr="006A5371">
        <w:rPr>
          <w:rFonts w:cs="Times New Roman"/>
        </w:rPr>
        <w:t xml:space="preserve">seeks to empower youth involved with, or at risk for, child sex trafficking by educating them about the realities of human trafficking, healthy alternatives, and their legal rights in situations of exploitation and abuse. </w:t>
      </w:r>
    </w:p>
    <w:p w:rsidR="002365AF" w:rsidRPr="002365AF" w:rsidRDefault="00C511B4" w:rsidP="002365AF">
      <w:pPr>
        <w:pBdr>
          <w:top w:val="single" w:sz="24" w:space="1" w:color="6FA0C0" w:themeColor="text2" w:themeTint="99"/>
          <w:left w:val="single" w:sz="24" w:space="4" w:color="6FA0C0" w:themeColor="text2" w:themeTint="99"/>
          <w:bottom w:val="single" w:sz="24" w:space="1" w:color="6FA0C0" w:themeColor="text2" w:themeTint="99"/>
          <w:right w:val="single" w:sz="24" w:space="4" w:color="6FA0C0" w:themeColor="text2" w:themeTint="99"/>
        </w:pBdr>
        <w:spacing w:after="0" w:line="240" w:lineRule="auto"/>
        <w:rPr>
          <w:rFonts w:cs="Times New Roman"/>
          <w:i/>
        </w:rPr>
      </w:pPr>
      <w:r w:rsidRPr="00C511B4">
        <w:rPr>
          <w:rFonts w:cs="Times New Roman"/>
          <w:i/>
        </w:rPr>
        <w:t>Commercial Sexual Exploitation of Children</w:t>
      </w:r>
      <w:r>
        <w:rPr>
          <w:rFonts w:cs="Times New Roman"/>
          <w:i/>
        </w:rPr>
        <w:t xml:space="preserve"> (</w:t>
      </w:r>
      <w:r w:rsidR="002365AF">
        <w:rPr>
          <w:rFonts w:cs="Times New Roman"/>
          <w:i/>
        </w:rPr>
        <w:t>CSEC</w:t>
      </w:r>
      <w:r>
        <w:rPr>
          <w:rFonts w:cs="Times New Roman"/>
          <w:i/>
        </w:rPr>
        <w:t>)</w:t>
      </w:r>
      <w:r w:rsidR="002365AF">
        <w:rPr>
          <w:rFonts w:cs="Times New Roman"/>
          <w:i/>
        </w:rPr>
        <w:t xml:space="preserve"> Prevention: </w:t>
      </w:r>
      <w:r w:rsidR="002365AF" w:rsidRPr="002365AF">
        <w:rPr>
          <w:rFonts w:cs="Times New Roman"/>
        </w:rPr>
        <w:t xml:space="preserve">Every week, BATPro members teach informative and motivational lessons on human trafficking and healthy alternatives to “the life” to trafficked and at-risk youth in Alameda County. While in previous years we have taught these lessons to the girls unit at juvenile hall, we are exploring options to expand the project to teach in a boys unit as well as at a local high school next year. This project allows the unique opportunity for mentorship of the youth who need it most. </w:t>
      </w:r>
    </w:p>
    <w:p w:rsidR="002365AF" w:rsidRPr="002365AF" w:rsidRDefault="002365AF" w:rsidP="002365AF">
      <w:pPr>
        <w:pBdr>
          <w:top w:val="single" w:sz="24" w:space="1" w:color="6FA0C0" w:themeColor="text2" w:themeTint="99"/>
          <w:left w:val="single" w:sz="24" w:space="4" w:color="6FA0C0" w:themeColor="text2" w:themeTint="99"/>
          <w:bottom w:val="single" w:sz="24" w:space="1" w:color="6FA0C0" w:themeColor="text2" w:themeTint="99"/>
          <w:right w:val="single" w:sz="24" w:space="4" w:color="6FA0C0" w:themeColor="text2" w:themeTint="99"/>
        </w:pBdr>
        <w:spacing w:after="0" w:line="240" w:lineRule="auto"/>
        <w:rPr>
          <w:rFonts w:cs="Times New Roman"/>
          <w:i/>
        </w:rPr>
      </w:pPr>
      <w:r w:rsidRPr="002365AF">
        <w:rPr>
          <w:rFonts w:cs="Times New Roman"/>
          <w:i/>
        </w:rPr>
        <w:t>Litigation</w:t>
      </w:r>
      <w:r>
        <w:rPr>
          <w:rFonts w:cs="Times New Roman"/>
          <w:i/>
        </w:rPr>
        <w:t xml:space="preserve">: </w:t>
      </w:r>
      <w:r w:rsidRPr="002365AF">
        <w:rPr>
          <w:rFonts w:cs="Times New Roman"/>
        </w:rPr>
        <w:t>In partnership with the Legal Aid Society</w:t>
      </w:r>
      <w:r>
        <w:rPr>
          <w:rFonts w:cs="Times New Roman"/>
        </w:rPr>
        <w:t>-</w:t>
      </w:r>
      <w:r w:rsidRPr="002365AF">
        <w:rPr>
          <w:rFonts w:cs="Times New Roman"/>
        </w:rPr>
        <w:t xml:space="preserve">Employment Law Center, BATPro members work on active affirmative litigation against companies that rely on labor trafficking. Last year, BATPro members were assisting LAS-ELC to litigate against a fishing company that enslaved workers from Indonesia who finally escaped the ship in San Francisco. </w:t>
      </w:r>
    </w:p>
    <w:p w:rsidR="002365AF" w:rsidRPr="002365AF" w:rsidRDefault="002365AF" w:rsidP="002365AF">
      <w:pPr>
        <w:pBdr>
          <w:top w:val="single" w:sz="24" w:space="1" w:color="6FA0C0" w:themeColor="text2" w:themeTint="99"/>
          <w:left w:val="single" w:sz="24" w:space="4" w:color="6FA0C0" w:themeColor="text2" w:themeTint="99"/>
          <w:bottom w:val="single" w:sz="24" w:space="1" w:color="6FA0C0" w:themeColor="text2" w:themeTint="99"/>
          <w:right w:val="single" w:sz="24" w:space="4" w:color="6FA0C0" w:themeColor="text2" w:themeTint="99"/>
        </w:pBdr>
        <w:spacing w:after="0" w:line="240" w:lineRule="auto"/>
        <w:rPr>
          <w:rFonts w:cs="Times New Roman"/>
          <w:i/>
        </w:rPr>
      </w:pPr>
      <w:r w:rsidRPr="002365AF">
        <w:rPr>
          <w:rFonts w:cs="Times New Roman"/>
          <w:i/>
        </w:rPr>
        <w:t>Immigration</w:t>
      </w:r>
      <w:r>
        <w:rPr>
          <w:rFonts w:cs="Times New Roman"/>
          <w:i/>
        </w:rPr>
        <w:t xml:space="preserve">: </w:t>
      </w:r>
      <w:r w:rsidRPr="002365AF">
        <w:rPr>
          <w:rFonts w:cs="Times New Roman"/>
        </w:rPr>
        <w:t xml:space="preserve">In partnership with Asian Pacific Islander Legal Outreach, BATPro members will assist with drafting T-Visa applications for Spanish-speaking victims of trafficking. This project will provide BATPro members with the opportunity to fight trafficking from an immigration standpoint and to improve Spanish language skills. </w:t>
      </w:r>
    </w:p>
    <w:p w:rsidR="002365AF" w:rsidRPr="002365AF" w:rsidRDefault="002365AF" w:rsidP="002365AF">
      <w:pPr>
        <w:pBdr>
          <w:top w:val="single" w:sz="24" w:space="1" w:color="6FA0C0" w:themeColor="text2" w:themeTint="99"/>
          <w:left w:val="single" w:sz="24" w:space="4" w:color="6FA0C0" w:themeColor="text2" w:themeTint="99"/>
          <w:bottom w:val="single" w:sz="24" w:space="1" w:color="6FA0C0" w:themeColor="text2" w:themeTint="99"/>
          <w:right w:val="single" w:sz="24" w:space="4" w:color="6FA0C0" w:themeColor="text2" w:themeTint="99"/>
        </w:pBdr>
        <w:spacing w:after="0" w:line="240" w:lineRule="auto"/>
        <w:rPr>
          <w:rFonts w:cs="Times New Roman"/>
          <w:i/>
        </w:rPr>
      </w:pPr>
      <w:r w:rsidRPr="002365AF">
        <w:rPr>
          <w:rFonts w:cs="Times New Roman"/>
          <w:i/>
        </w:rPr>
        <w:t>Educational and Outreach Events</w:t>
      </w:r>
      <w:r>
        <w:rPr>
          <w:rFonts w:cs="Times New Roman"/>
          <w:i/>
        </w:rPr>
        <w:t xml:space="preserve">: </w:t>
      </w:r>
      <w:r w:rsidRPr="002365AF">
        <w:rPr>
          <w:rFonts w:cs="Times New Roman"/>
        </w:rPr>
        <w:t>BATPro actively works to educate the community about the clandestine criminal enterprise that is human trafficking. Last year, BATPro presented an expert attorney panel lunch discussion focused on how Super Bowl 50, held in the Bay Area, affected local human trafficking. Next semester, BATPro plans to host a university-wide training conference on recognizing and addressing labor trafficking.</w:t>
      </w:r>
    </w:p>
    <w:p w:rsidR="006A5371" w:rsidRPr="006A5371" w:rsidRDefault="006A5371" w:rsidP="00587A9C">
      <w:pPr>
        <w:pBdr>
          <w:top w:val="single" w:sz="24" w:space="1" w:color="6FA0C0" w:themeColor="text2" w:themeTint="99"/>
          <w:left w:val="single" w:sz="24" w:space="4" w:color="6FA0C0" w:themeColor="text2" w:themeTint="99"/>
          <w:bottom w:val="single" w:sz="24" w:space="1" w:color="6FA0C0" w:themeColor="text2" w:themeTint="99"/>
          <w:right w:val="single" w:sz="24" w:space="4" w:color="6FA0C0" w:themeColor="text2" w:themeTint="99"/>
        </w:pBdr>
        <w:spacing w:after="0" w:line="240" w:lineRule="auto"/>
        <w:rPr>
          <w:rFonts w:cs="Times New Roman"/>
        </w:rPr>
      </w:pPr>
      <w:r w:rsidRPr="00F1033A">
        <w:rPr>
          <w:rFonts w:cs="Times New Roman"/>
          <w:i/>
          <w:u w:val="single"/>
        </w:rPr>
        <w:t>Time Commitment</w:t>
      </w:r>
      <w:r w:rsidRPr="006A5371">
        <w:rPr>
          <w:rFonts w:cs="Times New Roman"/>
        </w:rPr>
        <w:t xml:space="preserve">: </w:t>
      </w:r>
      <w:r w:rsidR="00011CD4">
        <w:rPr>
          <w:rFonts w:asciiTheme="majorHAnsi" w:hAnsiTheme="majorHAnsi"/>
        </w:rPr>
        <w:t>Around 35 hours for the entire academic year: 20 hours for the first semester and 15 hours for the second semester, with more hours included in the beginning of the first semester due to the concentration of trainings, meetings and procedural tasks. Weekly commitments will vary throughout the semester depending on which aspects of the project the member is involved in, but will likely range from 1-4 hours a week.</w:t>
      </w:r>
    </w:p>
    <w:p w:rsidR="005C7B8F" w:rsidRDefault="006A5371" w:rsidP="00587A9C">
      <w:pPr>
        <w:pBdr>
          <w:top w:val="single" w:sz="24" w:space="1" w:color="6FA0C0" w:themeColor="text2" w:themeTint="99"/>
          <w:left w:val="single" w:sz="24" w:space="4" w:color="6FA0C0" w:themeColor="text2" w:themeTint="99"/>
          <w:bottom w:val="single" w:sz="24" w:space="1" w:color="6FA0C0" w:themeColor="text2" w:themeTint="99"/>
          <w:right w:val="single" w:sz="24" w:space="4" w:color="6FA0C0" w:themeColor="text2" w:themeTint="99"/>
        </w:pBdr>
        <w:spacing w:after="0" w:line="240" w:lineRule="auto"/>
        <w:rPr>
          <w:rFonts w:cs="Times New Roman"/>
        </w:rPr>
      </w:pPr>
      <w:r w:rsidRPr="00F1033A">
        <w:rPr>
          <w:rFonts w:cs="Times New Roman"/>
          <w:i/>
          <w:u w:val="single"/>
        </w:rPr>
        <w:t>Contact</w:t>
      </w:r>
      <w:r w:rsidRPr="006A5371">
        <w:rPr>
          <w:rFonts w:cs="Times New Roman"/>
        </w:rPr>
        <w:t xml:space="preserve">: </w:t>
      </w:r>
      <w:r w:rsidR="00A53BC7" w:rsidRPr="005C7B8F">
        <w:rPr>
          <w:rFonts w:cs="Times New Roman"/>
        </w:rPr>
        <w:t>boalt.anti.trafficking@gmail.com</w:t>
      </w:r>
      <w:r w:rsidR="00A53BC7">
        <w:rPr>
          <w:rFonts w:cs="Times New Roman"/>
        </w:rPr>
        <w:t xml:space="preserve"> </w:t>
      </w:r>
    </w:p>
    <w:p w:rsidR="00587A9C" w:rsidRPr="00587A9C" w:rsidRDefault="00587A9C" w:rsidP="00587A9C">
      <w:pPr>
        <w:spacing w:after="0" w:line="240" w:lineRule="auto"/>
        <w:rPr>
          <w:rFonts w:cs="Times New Roman"/>
        </w:rPr>
      </w:pPr>
    </w:p>
    <w:p w:rsidR="00EB4AE7" w:rsidRPr="00EB4AE7" w:rsidRDefault="00EB4AE7" w:rsidP="00A46878">
      <w:pPr>
        <w:pBdr>
          <w:top w:val="single" w:sz="24" w:space="1" w:color="6FA0C0" w:themeColor="text2" w:themeTint="99"/>
          <w:left w:val="single" w:sz="24" w:space="1" w:color="6FA0C0" w:themeColor="text2" w:themeTint="99"/>
          <w:bottom w:val="single" w:sz="24" w:space="1" w:color="6FA0C0" w:themeColor="text2" w:themeTint="99"/>
          <w:right w:val="single" w:sz="24" w:space="1" w:color="6FA0C0" w:themeColor="text2" w:themeTint="99"/>
          <w:between w:val="single" w:sz="24" w:space="1" w:color="6FA0C0" w:themeColor="text2" w:themeTint="99"/>
          <w:bar w:val="single" w:sz="24" w:color="6FA0C0" w:themeColor="text2" w:themeTint="99"/>
        </w:pBdr>
        <w:shd w:val="clear" w:color="auto" w:fill="7EC492" w:themeFill="accent5" w:themeFillTint="99"/>
        <w:spacing w:after="0" w:line="240" w:lineRule="auto"/>
        <w:rPr>
          <w:b/>
          <w:color w:val="FFFFFF" w:themeColor="background1"/>
          <w:sz w:val="24"/>
          <w:szCs w:val="24"/>
        </w:rPr>
      </w:pPr>
      <w:r w:rsidRPr="00EB4AE7">
        <w:rPr>
          <w:b/>
          <w:color w:val="FFFFFF" w:themeColor="background1"/>
          <w:sz w:val="24"/>
          <w:szCs w:val="24"/>
        </w:rPr>
        <w:t>BOALT LAW AND ORGANIZING COLLECTIVE</w:t>
      </w:r>
    </w:p>
    <w:p w:rsidR="00926641" w:rsidRPr="00926641" w:rsidRDefault="00926641" w:rsidP="00926641">
      <w:pPr>
        <w:pBdr>
          <w:top w:val="single" w:sz="24" w:space="1" w:color="6FA0C0" w:themeColor="text2" w:themeTint="99"/>
          <w:left w:val="single" w:sz="24" w:space="1" w:color="6FA0C0" w:themeColor="text2" w:themeTint="99"/>
          <w:bottom w:val="single" w:sz="24" w:space="1" w:color="6FA0C0" w:themeColor="text2" w:themeTint="99"/>
          <w:right w:val="single" w:sz="24" w:space="1" w:color="6FA0C0" w:themeColor="text2" w:themeTint="99"/>
        </w:pBdr>
        <w:spacing w:after="0" w:line="240" w:lineRule="auto"/>
        <w:rPr>
          <w:rFonts w:cs="Times New Roman"/>
        </w:rPr>
      </w:pPr>
      <w:r>
        <w:rPr>
          <w:rFonts w:cs="Times New Roman"/>
        </w:rPr>
        <w:t>The Boalt Law and Organizing Collective (</w:t>
      </w:r>
      <w:r w:rsidRPr="00926641">
        <w:rPr>
          <w:rFonts w:cs="Times New Roman"/>
        </w:rPr>
        <w:t>BLOC</w:t>
      </w:r>
      <w:r>
        <w:rPr>
          <w:rFonts w:cs="Times New Roman"/>
        </w:rPr>
        <w:t>)</w:t>
      </w:r>
      <w:r w:rsidRPr="00926641">
        <w:rPr>
          <w:rFonts w:cs="Times New Roman"/>
        </w:rPr>
        <w:t xml:space="preserve"> </w:t>
      </w:r>
      <w:r w:rsidR="000843F9">
        <w:rPr>
          <w:rFonts w:cs="Times New Roman"/>
        </w:rPr>
        <w:t>connects</w:t>
      </w:r>
      <w:r w:rsidRPr="00926641">
        <w:rPr>
          <w:rFonts w:cs="Times New Roman"/>
        </w:rPr>
        <w:t xml:space="preserve"> law students with organizations and community members exerting community-based power. For 2016-2017, st</w:t>
      </w:r>
      <w:r>
        <w:rPr>
          <w:rFonts w:cs="Times New Roman"/>
        </w:rPr>
        <w:t>udents will work on one of two projects:</w:t>
      </w:r>
    </w:p>
    <w:p w:rsidR="00926641" w:rsidRPr="00926641" w:rsidRDefault="00926641" w:rsidP="00926641">
      <w:pPr>
        <w:pBdr>
          <w:top w:val="single" w:sz="24" w:space="1" w:color="6FA0C0" w:themeColor="text2" w:themeTint="99"/>
          <w:left w:val="single" w:sz="24" w:space="1" w:color="6FA0C0" w:themeColor="text2" w:themeTint="99"/>
          <w:bottom w:val="single" w:sz="24" w:space="1" w:color="6FA0C0" w:themeColor="text2" w:themeTint="99"/>
          <w:right w:val="single" w:sz="24" w:space="1" w:color="6FA0C0" w:themeColor="text2" w:themeTint="99"/>
        </w:pBdr>
        <w:spacing w:after="0" w:line="240" w:lineRule="auto"/>
        <w:rPr>
          <w:rFonts w:cs="Times New Roman"/>
        </w:rPr>
      </w:pPr>
      <w:r>
        <w:rPr>
          <w:rFonts w:cs="Times New Roman"/>
        </w:rPr>
        <w:t xml:space="preserve">(1) </w:t>
      </w:r>
      <w:r w:rsidRPr="00926641">
        <w:rPr>
          <w:rFonts w:cs="Times New Roman"/>
        </w:rPr>
        <w:t xml:space="preserve">Performing legal research to support the work of Anti-Police Terror Project, a Black-led multi-racial, multi-generational coalition organizing to end state-sanctioned violence against Black, Brown, and Poor people, and create a strong and sustainable community support system. Civil suits against various Alameda County police departments have been hindered because the delay in the release of coroner’s reports often leads to problems adhering to the statute of limitations in bringing suit. Students will research state- and nation-wide practices relating to the release of coroner’s reports following officer-involved murders. </w:t>
      </w:r>
      <w:r>
        <w:rPr>
          <w:rFonts w:cs="Times New Roman"/>
        </w:rPr>
        <w:t>(</w:t>
      </w:r>
      <w:r w:rsidR="00075A19">
        <w:rPr>
          <w:rFonts w:cs="Times New Roman"/>
        </w:rPr>
        <w:t>4</w:t>
      </w:r>
      <w:r>
        <w:rPr>
          <w:rFonts w:cs="Times New Roman"/>
        </w:rPr>
        <w:t>-5 students)</w:t>
      </w:r>
    </w:p>
    <w:p w:rsidR="00EB4AE7" w:rsidRPr="006734B6" w:rsidRDefault="00926641" w:rsidP="00926641">
      <w:pPr>
        <w:pBdr>
          <w:top w:val="single" w:sz="24" w:space="1" w:color="6FA0C0" w:themeColor="text2" w:themeTint="99"/>
          <w:left w:val="single" w:sz="24" w:space="1" w:color="6FA0C0" w:themeColor="text2" w:themeTint="99"/>
          <w:bottom w:val="single" w:sz="24" w:space="1" w:color="6FA0C0" w:themeColor="text2" w:themeTint="99"/>
          <w:right w:val="single" w:sz="24" w:space="1" w:color="6FA0C0" w:themeColor="text2" w:themeTint="99"/>
        </w:pBdr>
        <w:spacing w:after="0" w:line="240" w:lineRule="auto"/>
        <w:rPr>
          <w:rFonts w:cs="Times New Roman"/>
        </w:rPr>
      </w:pPr>
      <w:r>
        <w:rPr>
          <w:rFonts w:cs="Times New Roman"/>
        </w:rPr>
        <w:t xml:space="preserve">(2) </w:t>
      </w:r>
      <w:r w:rsidRPr="00926641">
        <w:rPr>
          <w:rFonts w:cs="Times New Roman"/>
        </w:rPr>
        <w:t>Students will assist the Oakland Law Collaborative and a coalition of campus groups on their work addressing sexual harassment issues on the Berkeley campus. Students will develop a know your rights training that informs campus community members of their rights, the various laws, the role of offices on campus, and how to make a complaint or report sexual harassment or gender discrimination. They will also create and distribute literature, and help lead actual training meetings to present this information. Students will also assist with intake and filing administrative complaints. Finally, they will provide general support to organizing efforts on campus, and help to coordinate between the various groups already doing work to create systemic change.</w:t>
      </w:r>
      <w:r w:rsidR="00075A19">
        <w:rPr>
          <w:rFonts w:cs="Times New Roman"/>
        </w:rPr>
        <w:t xml:space="preserve"> (3</w:t>
      </w:r>
      <w:r>
        <w:rPr>
          <w:rFonts w:cs="Times New Roman"/>
        </w:rPr>
        <w:t>-5 students)</w:t>
      </w:r>
    </w:p>
    <w:p w:rsidR="00EB4AE7" w:rsidRPr="00317AA6" w:rsidRDefault="00EB4AE7" w:rsidP="000843F9">
      <w:pPr>
        <w:pBdr>
          <w:top w:val="single" w:sz="24" w:space="1" w:color="6FA0C0" w:themeColor="text2" w:themeTint="99"/>
          <w:left w:val="single" w:sz="24" w:space="1" w:color="6FA0C0" w:themeColor="text2" w:themeTint="99"/>
          <w:bottom w:val="single" w:sz="24" w:space="1" w:color="6FA0C0" w:themeColor="text2" w:themeTint="99"/>
          <w:right w:val="single" w:sz="24" w:space="1" w:color="6FA0C0" w:themeColor="text2" w:themeTint="99"/>
        </w:pBdr>
        <w:spacing w:after="0" w:line="240" w:lineRule="auto"/>
        <w:rPr>
          <w:rFonts w:cs="Times New Roman"/>
        </w:rPr>
      </w:pPr>
      <w:r w:rsidRPr="00595EA1">
        <w:rPr>
          <w:rFonts w:cs="Times New Roman"/>
          <w:i/>
          <w:u w:val="single"/>
        </w:rPr>
        <w:t>Time Commitment</w:t>
      </w:r>
      <w:r w:rsidRPr="00595EA1">
        <w:rPr>
          <w:rFonts w:cs="Times New Roman"/>
        </w:rPr>
        <w:t xml:space="preserve">: </w:t>
      </w:r>
      <w:r w:rsidR="000843F9" w:rsidRPr="000843F9">
        <w:rPr>
          <w:rFonts w:cs="Times New Roman"/>
        </w:rPr>
        <w:t>BLOC expects students to devote app</w:t>
      </w:r>
      <w:r w:rsidR="000843F9">
        <w:rPr>
          <w:rFonts w:cs="Times New Roman"/>
        </w:rPr>
        <w:t>roximately two</w:t>
      </w:r>
      <w:r w:rsidR="000843F9" w:rsidRPr="000843F9">
        <w:rPr>
          <w:rFonts w:cs="Times New Roman"/>
        </w:rPr>
        <w:t xml:space="preserve"> hours a week </w:t>
      </w:r>
      <w:r w:rsidR="000843F9">
        <w:rPr>
          <w:rFonts w:cs="Times New Roman"/>
        </w:rPr>
        <w:t>to project work, including</w:t>
      </w:r>
      <w:r w:rsidR="000843F9" w:rsidRPr="000843F9">
        <w:rPr>
          <w:rFonts w:cs="Times New Roman"/>
        </w:rPr>
        <w:t xml:space="preserve"> research, writing, coalition meetings, presentations, or other types of community interaction. Some weeks may require a greate</w:t>
      </w:r>
      <w:r w:rsidR="000843F9">
        <w:rPr>
          <w:rFonts w:cs="Times New Roman"/>
        </w:rPr>
        <w:t xml:space="preserve">r time commitment than others. </w:t>
      </w:r>
      <w:r w:rsidR="000843F9" w:rsidRPr="000843F9">
        <w:rPr>
          <w:rFonts w:cs="Times New Roman"/>
        </w:rPr>
        <w:t>BLOC will hold group meetings every other week, f</w:t>
      </w:r>
      <w:r w:rsidR="000843F9">
        <w:rPr>
          <w:rFonts w:cs="Times New Roman"/>
        </w:rPr>
        <w:t xml:space="preserve">or approximately </w:t>
      </w:r>
      <w:r w:rsidR="000843F9" w:rsidRPr="000843F9">
        <w:rPr>
          <w:rFonts w:cs="Times New Roman"/>
        </w:rPr>
        <w:t xml:space="preserve"> </w:t>
      </w:r>
      <w:r w:rsidR="000843F9">
        <w:rPr>
          <w:rFonts w:cs="Times New Roman"/>
        </w:rPr>
        <w:t xml:space="preserve">two </w:t>
      </w:r>
      <w:r w:rsidR="000843F9" w:rsidRPr="000843F9">
        <w:rPr>
          <w:rFonts w:cs="Times New Roman"/>
        </w:rPr>
        <w:t>hours.</w:t>
      </w:r>
    </w:p>
    <w:p w:rsidR="00910E85" w:rsidRPr="00D67D47" w:rsidRDefault="00EB4AE7" w:rsidP="00D67D47">
      <w:pPr>
        <w:pBdr>
          <w:top w:val="single" w:sz="24" w:space="1" w:color="6FA0C0" w:themeColor="text2" w:themeTint="99"/>
          <w:left w:val="single" w:sz="24" w:space="1" w:color="6FA0C0" w:themeColor="text2" w:themeTint="99"/>
          <w:bottom w:val="single" w:sz="24" w:space="1" w:color="6FA0C0" w:themeColor="text2" w:themeTint="99"/>
          <w:right w:val="single" w:sz="24" w:space="1" w:color="6FA0C0" w:themeColor="text2" w:themeTint="99"/>
        </w:pBdr>
        <w:spacing w:after="0" w:line="240" w:lineRule="auto"/>
        <w:rPr>
          <w:rFonts w:cs="Times New Roman"/>
          <w:color w:val="6EAC1C" w:themeColor="hyperlink"/>
          <w:u w:val="single"/>
        </w:rPr>
      </w:pPr>
      <w:r w:rsidRPr="00176C13">
        <w:rPr>
          <w:rFonts w:cs="Times New Roman"/>
          <w:i/>
          <w:u w:val="single"/>
        </w:rPr>
        <w:t>Contact</w:t>
      </w:r>
      <w:r>
        <w:rPr>
          <w:rFonts w:cs="Times New Roman"/>
          <w:i/>
        </w:rPr>
        <w:t>:</w:t>
      </w:r>
      <w:r>
        <w:rPr>
          <w:rFonts w:cs="Times New Roman"/>
        </w:rPr>
        <w:t xml:space="preserve"> </w:t>
      </w:r>
      <w:r w:rsidRPr="005C7B8F">
        <w:rPr>
          <w:rFonts w:cs="Times New Roman"/>
        </w:rPr>
        <w:t>boaltcollective@gmail.com</w:t>
      </w:r>
    </w:p>
    <w:p w:rsidR="00EB4AE7" w:rsidRPr="00216C64" w:rsidRDefault="00216C64" w:rsidP="00A46878">
      <w:pPr>
        <w:pBdr>
          <w:top w:val="single" w:sz="24" w:space="1" w:color="6FA0C0" w:themeColor="text2" w:themeTint="99"/>
          <w:left w:val="single" w:sz="24" w:space="1" w:color="6FA0C0" w:themeColor="text2" w:themeTint="99"/>
          <w:bottom w:val="single" w:sz="24" w:space="1" w:color="6FA0C0" w:themeColor="text2" w:themeTint="99"/>
          <w:right w:val="single" w:sz="24" w:space="1" w:color="6FA0C0" w:themeColor="text2" w:themeTint="99"/>
          <w:between w:val="single" w:sz="24" w:space="1" w:color="6FA0C0" w:themeColor="text2" w:themeTint="99"/>
          <w:bar w:val="single" w:sz="24" w:color="6FA0C0" w:themeColor="text2" w:themeTint="99"/>
        </w:pBdr>
        <w:shd w:val="clear" w:color="auto" w:fill="7EC492" w:themeFill="accent5" w:themeFillTint="99"/>
        <w:spacing w:after="0" w:line="240" w:lineRule="auto"/>
        <w:rPr>
          <w:b/>
          <w:color w:val="FFFFFF" w:themeColor="background1"/>
          <w:sz w:val="24"/>
          <w:szCs w:val="24"/>
        </w:rPr>
      </w:pPr>
      <w:r w:rsidRPr="00216C64">
        <w:rPr>
          <w:b/>
          <w:color w:val="FFFFFF" w:themeColor="background1"/>
          <w:sz w:val="24"/>
          <w:szCs w:val="24"/>
        </w:rPr>
        <w:lastRenderedPageBreak/>
        <w:t>CALIFORNIA ASYLUM REPRESENTATION CLINIC</w:t>
      </w:r>
    </w:p>
    <w:p w:rsidR="00216C64" w:rsidRPr="006734B6" w:rsidRDefault="00AB1E36" w:rsidP="00AB1E36">
      <w:pPr>
        <w:pBdr>
          <w:top w:val="single" w:sz="24" w:space="1" w:color="6FA0C0" w:themeColor="text2" w:themeTint="99"/>
          <w:left w:val="single" w:sz="24" w:space="1" w:color="6FA0C0" w:themeColor="text2" w:themeTint="99"/>
          <w:bottom w:val="single" w:sz="24" w:space="1" w:color="6FA0C0" w:themeColor="text2" w:themeTint="99"/>
          <w:right w:val="single" w:sz="24" w:space="1" w:color="6FA0C0" w:themeColor="text2" w:themeTint="99"/>
        </w:pBdr>
        <w:spacing w:after="0" w:line="240" w:lineRule="auto"/>
        <w:rPr>
          <w:rFonts w:cs="Times New Roman"/>
        </w:rPr>
      </w:pPr>
      <w:r w:rsidRPr="00AB1E36">
        <w:rPr>
          <w:rFonts w:cs="Times New Roman"/>
        </w:rPr>
        <w:t xml:space="preserve">CARC partners with the East Bay Sanctuary Covenant (EBSC), a </w:t>
      </w:r>
      <w:r>
        <w:rPr>
          <w:rFonts w:cs="Times New Roman"/>
        </w:rPr>
        <w:t xml:space="preserve">Board of Immigration </w:t>
      </w:r>
      <w:r w:rsidRPr="00AB1E36">
        <w:rPr>
          <w:rFonts w:cs="Times New Roman"/>
        </w:rPr>
        <w:t>Appeals</w:t>
      </w:r>
      <w:r>
        <w:rPr>
          <w:rFonts w:cs="Times New Roman"/>
        </w:rPr>
        <w:t xml:space="preserve"> recognized nonprofit </w:t>
      </w:r>
      <w:r w:rsidRPr="00AB1E36">
        <w:rPr>
          <w:rFonts w:cs="Times New Roman"/>
        </w:rPr>
        <w:t>organization. Based righ</w:t>
      </w:r>
      <w:r>
        <w:rPr>
          <w:rFonts w:cs="Times New Roman"/>
        </w:rPr>
        <w:t xml:space="preserve">t here in Berkeley, EBSC is one of the highest volume </w:t>
      </w:r>
      <w:r w:rsidRPr="00AB1E36">
        <w:rPr>
          <w:rFonts w:cs="Times New Roman"/>
        </w:rPr>
        <w:t>providers of asylum</w:t>
      </w:r>
      <w:r>
        <w:rPr>
          <w:rFonts w:cs="Times New Roman"/>
        </w:rPr>
        <w:t xml:space="preserve"> representation in the country. </w:t>
      </w:r>
      <w:r w:rsidRPr="00AB1E36">
        <w:rPr>
          <w:rFonts w:cs="Times New Roman"/>
        </w:rPr>
        <w:t>Once students are accepted to CARC, they are placed i</w:t>
      </w:r>
      <w:r>
        <w:rPr>
          <w:rFonts w:cs="Times New Roman"/>
        </w:rPr>
        <w:t xml:space="preserve">nto teams of two based on their </w:t>
      </w:r>
      <w:r w:rsidRPr="00AB1E36">
        <w:rPr>
          <w:rFonts w:cs="Times New Roman"/>
        </w:rPr>
        <w:t>interests and past experience. Occasionally students</w:t>
      </w:r>
      <w:r>
        <w:rPr>
          <w:rFonts w:cs="Times New Roman"/>
        </w:rPr>
        <w:t xml:space="preserve"> will work on a case alone, but </w:t>
      </w:r>
      <w:r w:rsidRPr="00AB1E36">
        <w:rPr>
          <w:rFonts w:cs="Times New Roman"/>
        </w:rPr>
        <w:t>mor</w:t>
      </w:r>
      <w:r>
        <w:rPr>
          <w:rFonts w:cs="Times New Roman"/>
        </w:rPr>
        <w:t xml:space="preserve">e typically they work in pairs. </w:t>
      </w:r>
      <w:r w:rsidR="00EB5787">
        <w:rPr>
          <w:rFonts w:cs="Times New Roman"/>
        </w:rPr>
        <w:t xml:space="preserve">Two initial trainings </w:t>
      </w:r>
      <w:r>
        <w:rPr>
          <w:rFonts w:cs="Times New Roman"/>
        </w:rPr>
        <w:t xml:space="preserve">cover client </w:t>
      </w:r>
      <w:r w:rsidRPr="00AB1E36">
        <w:rPr>
          <w:rFonts w:cs="Times New Roman"/>
        </w:rPr>
        <w:t>interviewing skills, ethics and confidentiality, asylum law, case management, and</w:t>
      </w:r>
      <w:r>
        <w:rPr>
          <w:rFonts w:cs="Times New Roman"/>
        </w:rPr>
        <w:t xml:space="preserve"> </w:t>
      </w:r>
      <w:r w:rsidR="00EB5787">
        <w:rPr>
          <w:rFonts w:cs="Times New Roman"/>
        </w:rPr>
        <w:t xml:space="preserve">working with interpreters. Following these trainings, </w:t>
      </w:r>
      <w:r w:rsidRPr="00AB1E36">
        <w:rPr>
          <w:rFonts w:cs="Times New Roman"/>
        </w:rPr>
        <w:t>students are assigned a</w:t>
      </w:r>
      <w:r>
        <w:rPr>
          <w:rFonts w:cs="Times New Roman"/>
        </w:rPr>
        <w:t xml:space="preserve">n affirmative asylum case and a supervising attorney. </w:t>
      </w:r>
      <w:r w:rsidRPr="00AB1E36">
        <w:rPr>
          <w:rFonts w:cs="Times New Roman"/>
        </w:rPr>
        <w:t>Over the course of the semester, students interview</w:t>
      </w:r>
      <w:r>
        <w:rPr>
          <w:rFonts w:cs="Times New Roman"/>
        </w:rPr>
        <w:t xml:space="preserve"> the client, draft the client's </w:t>
      </w:r>
      <w:r w:rsidRPr="00AB1E36">
        <w:rPr>
          <w:rFonts w:cs="Times New Roman"/>
        </w:rPr>
        <w:t>declaration, prepare the asylum application, and col</w:t>
      </w:r>
      <w:r>
        <w:rPr>
          <w:rFonts w:cs="Times New Roman"/>
        </w:rPr>
        <w:t xml:space="preserve">lect additional evidence. About </w:t>
      </w:r>
      <w:r w:rsidRPr="00AB1E36">
        <w:rPr>
          <w:rFonts w:cs="Times New Roman"/>
        </w:rPr>
        <w:t>halfway through the semester, CARC offers a wor</w:t>
      </w:r>
      <w:r>
        <w:rPr>
          <w:rFonts w:cs="Times New Roman"/>
        </w:rPr>
        <w:t xml:space="preserve">kshop on drafting declarations. </w:t>
      </w:r>
      <w:r w:rsidRPr="00AB1E36">
        <w:rPr>
          <w:rFonts w:cs="Times New Roman"/>
        </w:rPr>
        <w:t>Students also have an opportunity to accompany a client to an asylum interview.</w:t>
      </w:r>
    </w:p>
    <w:p w:rsidR="00216C64" w:rsidRPr="003971D0" w:rsidRDefault="00216C64" w:rsidP="009367F1">
      <w:pPr>
        <w:pBdr>
          <w:top w:val="single" w:sz="24" w:space="1" w:color="6FA0C0" w:themeColor="text2" w:themeTint="99"/>
          <w:left w:val="single" w:sz="24" w:space="1" w:color="6FA0C0" w:themeColor="text2" w:themeTint="99"/>
          <w:bottom w:val="single" w:sz="24" w:space="1" w:color="6FA0C0" w:themeColor="text2" w:themeTint="99"/>
          <w:right w:val="single" w:sz="24" w:space="1" w:color="6FA0C0" w:themeColor="text2" w:themeTint="99"/>
        </w:pBdr>
        <w:spacing w:after="0" w:line="240" w:lineRule="auto"/>
        <w:rPr>
          <w:rFonts w:cs="Times New Roman"/>
        </w:rPr>
      </w:pPr>
      <w:r w:rsidRPr="00216C64">
        <w:rPr>
          <w:rFonts w:cs="Times New Roman"/>
          <w:i/>
          <w:u w:val="single"/>
        </w:rPr>
        <w:t>Time Commitment</w:t>
      </w:r>
      <w:r w:rsidRPr="003971D0">
        <w:rPr>
          <w:rFonts w:cs="Times New Roman"/>
        </w:rPr>
        <w:t xml:space="preserve">: </w:t>
      </w:r>
      <w:r w:rsidR="00B40099">
        <w:rPr>
          <w:rFonts w:cs="Times New Roman"/>
        </w:rPr>
        <w:t>Students must attend o</w:t>
      </w:r>
      <w:r w:rsidR="009367F1" w:rsidRPr="009367F1">
        <w:rPr>
          <w:rFonts w:cs="Times New Roman"/>
        </w:rPr>
        <w:t>ne three</w:t>
      </w:r>
      <w:r w:rsidR="009367F1">
        <w:rPr>
          <w:rFonts w:cs="Times New Roman"/>
        </w:rPr>
        <w:t xml:space="preserve">-hour </w:t>
      </w:r>
      <w:r w:rsidR="009367F1" w:rsidRPr="009367F1">
        <w:rPr>
          <w:rFonts w:cs="Times New Roman"/>
        </w:rPr>
        <w:t xml:space="preserve">training </w:t>
      </w:r>
      <w:r w:rsidR="009367F1">
        <w:rPr>
          <w:rFonts w:cs="Times New Roman"/>
        </w:rPr>
        <w:t xml:space="preserve">at Berkeley Law </w:t>
      </w:r>
      <w:r w:rsidR="009367F1" w:rsidRPr="009367F1">
        <w:rPr>
          <w:rFonts w:cs="Times New Roman"/>
        </w:rPr>
        <w:t>and one two</w:t>
      </w:r>
      <w:r w:rsidR="009367F1">
        <w:rPr>
          <w:rFonts w:cs="Times New Roman"/>
        </w:rPr>
        <w:t xml:space="preserve">-hour </w:t>
      </w:r>
      <w:r w:rsidR="009367F1" w:rsidRPr="009367F1">
        <w:rPr>
          <w:rFonts w:cs="Times New Roman"/>
        </w:rPr>
        <w:t xml:space="preserve">training at </w:t>
      </w:r>
      <w:r w:rsidR="009367F1">
        <w:rPr>
          <w:rFonts w:cs="Times New Roman"/>
        </w:rPr>
        <w:t>E</w:t>
      </w:r>
      <w:r w:rsidR="00B40099">
        <w:rPr>
          <w:rFonts w:cs="Times New Roman"/>
        </w:rPr>
        <w:t>BSC. After that, h</w:t>
      </w:r>
      <w:r w:rsidR="009367F1">
        <w:rPr>
          <w:rFonts w:cs="Times New Roman"/>
        </w:rPr>
        <w:t xml:space="preserve">ours vary by </w:t>
      </w:r>
      <w:r w:rsidR="009367F1" w:rsidRPr="009367F1">
        <w:rPr>
          <w:rFonts w:cs="Times New Roman"/>
        </w:rPr>
        <w:t>week as students work on their individual cases, b</w:t>
      </w:r>
      <w:r w:rsidR="009367F1">
        <w:rPr>
          <w:rFonts w:cs="Times New Roman"/>
        </w:rPr>
        <w:t xml:space="preserve">ut students can expect to spend about 1-2 hours per week or 20-25 </w:t>
      </w:r>
      <w:r w:rsidR="009367F1" w:rsidRPr="009367F1">
        <w:rPr>
          <w:rFonts w:cs="Times New Roman"/>
        </w:rPr>
        <w:t>hours per semester.</w:t>
      </w:r>
    </w:p>
    <w:p w:rsidR="005C7B8F" w:rsidRPr="006734B6" w:rsidRDefault="00216C64" w:rsidP="00216C64">
      <w:pPr>
        <w:pBdr>
          <w:top w:val="single" w:sz="24" w:space="1" w:color="6FA0C0" w:themeColor="text2" w:themeTint="99"/>
          <w:left w:val="single" w:sz="24" w:space="1" w:color="6FA0C0" w:themeColor="text2" w:themeTint="99"/>
          <w:bottom w:val="single" w:sz="24" w:space="1" w:color="6FA0C0" w:themeColor="text2" w:themeTint="99"/>
          <w:right w:val="single" w:sz="24" w:space="1" w:color="6FA0C0" w:themeColor="text2" w:themeTint="99"/>
        </w:pBdr>
        <w:spacing w:after="0" w:line="240" w:lineRule="auto"/>
        <w:rPr>
          <w:rStyle w:val="Hyperlink"/>
          <w:rFonts w:cs="Times New Roman"/>
          <w:color w:val="auto"/>
          <w:u w:val="none"/>
        </w:rPr>
      </w:pPr>
      <w:r w:rsidRPr="00216C64">
        <w:rPr>
          <w:rFonts w:cs="Times New Roman"/>
          <w:i/>
          <w:u w:val="single"/>
        </w:rPr>
        <w:t>Contact</w:t>
      </w:r>
      <w:r w:rsidRPr="003971D0">
        <w:rPr>
          <w:rFonts w:cs="Times New Roman"/>
        </w:rPr>
        <w:t xml:space="preserve">: </w:t>
      </w:r>
      <w:r w:rsidR="005C7B8F" w:rsidRPr="005C7B8F">
        <w:rPr>
          <w:rFonts w:cs="Times New Roman"/>
        </w:rPr>
        <w:t>carccoordinator@gmail.com</w:t>
      </w:r>
    </w:p>
    <w:p w:rsidR="00216C64" w:rsidRDefault="00216C64" w:rsidP="00586A4E">
      <w:pPr>
        <w:spacing w:after="0"/>
      </w:pPr>
    </w:p>
    <w:p w:rsidR="00BF1E81" w:rsidRPr="00216C64" w:rsidRDefault="00BF1E81" w:rsidP="00BF1E81">
      <w:pPr>
        <w:pBdr>
          <w:top w:val="single" w:sz="24" w:space="1" w:color="6FA0C0" w:themeColor="text2" w:themeTint="99"/>
          <w:left w:val="single" w:sz="24" w:space="1" w:color="6FA0C0" w:themeColor="text2" w:themeTint="99"/>
          <w:bottom w:val="single" w:sz="24" w:space="1" w:color="6FA0C0" w:themeColor="text2" w:themeTint="99"/>
          <w:right w:val="single" w:sz="24" w:space="1" w:color="6FA0C0" w:themeColor="text2" w:themeTint="99"/>
          <w:between w:val="single" w:sz="24" w:space="1" w:color="6FA0C0" w:themeColor="text2" w:themeTint="99"/>
          <w:bar w:val="single" w:sz="24" w:color="6FA0C0" w:themeColor="text2" w:themeTint="99"/>
        </w:pBdr>
        <w:shd w:val="clear" w:color="auto" w:fill="7EC492" w:themeFill="accent5" w:themeFillTint="99"/>
        <w:spacing w:after="0" w:line="240" w:lineRule="auto"/>
        <w:rPr>
          <w:b/>
          <w:color w:val="FFFFFF" w:themeColor="background1"/>
          <w:sz w:val="24"/>
          <w:szCs w:val="24"/>
        </w:rPr>
      </w:pPr>
      <w:r>
        <w:rPr>
          <w:b/>
          <w:color w:val="FFFFFF" w:themeColor="background1"/>
          <w:sz w:val="24"/>
          <w:szCs w:val="24"/>
        </w:rPr>
        <w:t>COMMUNITY RESTORATIVE JUSTICE</w:t>
      </w:r>
    </w:p>
    <w:p w:rsidR="00BF1E81" w:rsidRPr="00910E85" w:rsidRDefault="00BF1E81" w:rsidP="00BF1E81">
      <w:pPr>
        <w:pBdr>
          <w:top w:val="single" w:sz="24" w:space="1" w:color="6FA0C0" w:themeColor="text2" w:themeTint="99"/>
          <w:left w:val="single" w:sz="24" w:space="1" w:color="6FA0C0" w:themeColor="text2" w:themeTint="99"/>
          <w:bottom w:val="single" w:sz="24" w:space="1" w:color="6FA0C0" w:themeColor="text2" w:themeTint="99"/>
          <w:right w:val="single" w:sz="24" w:space="1" w:color="6FA0C0" w:themeColor="text2" w:themeTint="99"/>
        </w:pBdr>
        <w:spacing w:after="0" w:line="240" w:lineRule="auto"/>
        <w:rPr>
          <w:rFonts w:cs="Times New Roman"/>
        </w:rPr>
      </w:pPr>
      <w:r>
        <w:rPr>
          <w:rFonts w:cs="Times New Roman"/>
        </w:rPr>
        <w:t xml:space="preserve">The </w:t>
      </w:r>
      <w:r w:rsidR="00FE443F">
        <w:rPr>
          <w:rFonts w:cs="Times New Roman"/>
        </w:rPr>
        <w:t>Community Restorative Justice (CRJ)</w:t>
      </w:r>
      <w:r>
        <w:rPr>
          <w:rFonts w:cs="Times New Roman"/>
        </w:rPr>
        <w:t xml:space="preserve"> participates in </w:t>
      </w:r>
      <w:r w:rsidRPr="00910E85">
        <w:rPr>
          <w:rFonts w:cs="Times New Roman"/>
        </w:rPr>
        <w:t>Restorative Justice</w:t>
      </w:r>
      <w:r>
        <w:rPr>
          <w:rFonts w:cs="Times New Roman"/>
        </w:rPr>
        <w:t xml:space="preserve"> (RJ)</w:t>
      </w:r>
      <w:r w:rsidRPr="00910E85">
        <w:rPr>
          <w:rFonts w:cs="Times New Roman"/>
        </w:rPr>
        <w:t xml:space="preserve"> Roundtables at San Quen</w:t>
      </w:r>
      <w:r>
        <w:rPr>
          <w:rFonts w:cs="Times New Roman"/>
        </w:rPr>
        <w:t xml:space="preserve">tin State Prison. </w:t>
      </w:r>
      <w:r w:rsidRPr="00910E85">
        <w:rPr>
          <w:rFonts w:cs="Times New Roman"/>
        </w:rPr>
        <w:t xml:space="preserve">Students </w:t>
      </w:r>
      <w:r>
        <w:rPr>
          <w:rFonts w:cs="Times New Roman"/>
        </w:rPr>
        <w:t>attend the RJ R</w:t>
      </w:r>
      <w:r w:rsidRPr="00910E85">
        <w:rPr>
          <w:rFonts w:cs="Times New Roman"/>
        </w:rPr>
        <w:t>oundtables on a bi</w:t>
      </w:r>
      <w:r>
        <w:rPr>
          <w:rFonts w:cs="Times New Roman"/>
        </w:rPr>
        <w:t>-</w:t>
      </w:r>
      <w:r w:rsidRPr="00910E85">
        <w:rPr>
          <w:rFonts w:cs="Times New Roman"/>
        </w:rPr>
        <w:t xml:space="preserve">weekly basis. The RJ Roundtables at San Quentin are a restorative justice program led and facilitated by the men inside to deepen their understanding of restorative justice principles. Community members are an important part of this process, to bear witness and also learn more about the impact and potential of restorative justice. Students will be attending and participating in these dialogues. Through participation in this </w:t>
      </w:r>
      <w:r>
        <w:rPr>
          <w:rFonts w:cs="Times New Roman"/>
        </w:rPr>
        <w:t>project</w:t>
      </w:r>
      <w:r w:rsidRPr="00910E85">
        <w:rPr>
          <w:rFonts w:cs="Times New Roman"/>
        </w:rPr>
        <w:t xml:space="preserve">, students will have the opportunity to explore alternatives to the retributive justice model that our criminal justice system is currently based on. </w:t>
      </w:r>
    </w:p>
    <w:p w:rsidR="00BF1E81" w:rsidRDefault="00C279B1" w:rsidP="00BF1E81">
      <w:pPr>
        <w:pBdr>
          <w:top w:val="single" w:sz="24" w:space="1" w:color="6FA0C0" w:themeColor="text2" w:themeTint="99"/>
          <w:left w:val="single" w:sz="24" w:space="1" w:color="6FA0C0" w:themeColor="text2" w:themeTint="99"/>
          <w:bottom w:val="single" w:sz="24" w:space="1" w:color="6FA0C0" w:themeColor="text2" w:themeTint="99"/>
          <w:right w:val="single" w:sz="24" w:space="1" w:color="6FA0C0" w:themeColor="text2" w:themeTint="99"/>
        </w:pBdr>
        <w:spacing w:after="0" w:line="240" w:lineRule="auto"/>
        <w:rPr>
          <w:rFonts w:cs="Times New Roman"/>
        </w:rPr>
      </w:pPr>
      <w:r>
        <w:rPr>
          <w:rFonts w:cs="Times New Roman"/>
        </w:rPr>
        <w:t>Community Restorative Justice</w:t>
      </w:r>
      <w:r w:rsidR="00BF1E81" w:rsidRPr="00910E85">
        <w:rPr>
          <w:rFonts w:cs="Times New Roman"/>
        </w:rPr>
        <w:t xml:space="preserve"> is also exploring opportunities for students who are interested in doing restorative justice policy research, or learning more about restorative justice in school settings at a local high school.</w:t>
      </w:r>
    </w:p>
    <w:p w:rsidR="00BF1E81" w:rsidRDefault="00BF1E81" w:rsidP="00BF1E81">
      <w:pPr>
        <w:pBdr>
          <w:top w:val="single" w:sz="24" w:space="1" w:color="6FA0C0" w:themeColor="text2" w:themeTint="99"/>
          <w:left w:val="single" w:sz="24" w:space="1" w:color="6FA0C0" w:themeColor="text2" w:themeTint="99"/>
          <w:bottom w:val="single" w:sz="24" w:space="1" w:color="6FA0C0" w:themeColor="text2" w:themeTint="99"/>
          <w:right w:val="single" w:sz="24" w:space="1" w:color="6FA0C0" w:themeColor="text2" w:themeTint="99"/>
        </w:pBdr>
        <w:spacing w:after="0" w:line="240" w:lineRule="auto"/>
        <w:rPr>
          <w:rFonts w:cs="Times New Roman"/>
        </w:rPr>
      </w:pPr>
      <w:r w:rsidRPr="00053A8E">
        <w:rPr>
          <w:rFonts w:cs="Times New Roman"/>
        </w:rPr>
        <w:t>Please note that in order to accept an offer</w:t>
      </w:r>
      <w:r>
        <w:rPr>
          <w:rFonts w:cs="Times New Roman"/>
        </w:rPr>
        <w:t xml:space="preserve"> to join BRJC</w:t>
      </w:r>
      <w:r w:rsidRPr="00053A8E">
        <w:rPr>
          <w:rFonts w:cs="Times New Roman"/>
        </w:rPr>
        <w:t xml:space="preserve">, you will need to submit </w:t>
      </w:r>
      <w:r>
        <w:rPr>
          <w:rFonts w:cs="Times New Roman"/>
        </w:rPr>
        <w:t xml:space="preserve">personal </w:t>
      </w:r>
      <w:r w:rsidRPr="00053A8E">
        <w:rPr>
          <w:rFonts w:cs="Times New Roman"/>
        </w:rPr>
        <w:t>information for</w:t>
      </w:r>
      <w:r>
        <w:rPr>
          <w:rFonts w:cs="Times New Roman"/>
        </w:rPr>
        <w:t xml:space="preserve"> San Quentin</w:t>
      </w:r>
      <w:r w:rsidRPr="00053A8E">
        <w:rPr>
          <w:rFonts w:cs="Times New Roman"/>
        </w:rPr>
        <w:t xml:space="preserve"> </w:t>
      </w:r>
      <w:r>
        <w:rPr>
          <w:rFonts w:cs="Times New Roman"/>
        </w:rPr>
        <w:t>security clearance. D</w:t>
      </w:r>
      <w:r w:rsidRPr="00053A8E">
        <w:rPr>
          <w:rFonts w:cs="Times New Roman"/>
        </w:rPr>
        <w:t>etails will be included in your offer emai</w:t>
      </w:r>
      <w:r>
        <w:rPr>
          <w:rFonts w:cs="Times New Roman"/>
        </w:rPr>
        <w:t>l</w:t>
      </w:r>
      <w:r w:rsidRPr="00053A8E">
        <w:rPr>
          <w:rFonts w:cs="Times New Roman"/>
        </w:rPr>
        <w:t>.</w:t>
      </w:r>
    </w:p>
    <w:p w:rsidR="00BF1E81" w:rsidRPr="006734B6" w:rsidRDefault="00BF1E81" w:rsidP="00BF1E81">
      <w:pPr>
        <w:pBdr>
          <w:top w:val="single" w:sz="24" w:space="1" w:color="6FA0C0" w:themeColor="text2" w:themeTint="99"/>
          <w:left w:val="single" w:sz="24" w:space="1" w:color="6FA0C0" w:themeColor="text2" w:themeTint="99"/>
          <w:bottom w:val="single" w:sz="24" w:space="1" w:color="6FA0C0" w:themeColor="text2" w:themeTint="99"/>
          <w:right w:val="single" w:sz="24" w:space="1" w:color="6FA0C0" w:themeColor="text2" w:themeTint="99"/>
        </w:pBdr>
        <w:spacing w:after="0" w:line="240" w:lineRule="auto"/>
        <w:rPr>
          <w:rFonts w:cs="Times New Roman"/>
        </w:rPr>
      </w:pPr>
      <w:r w:rsidRPr="00CB5E63">
        <w:rPr>
          <w:rFonts w:cs="Times New Roman"/>
        </w:rPr>
        <w:t xml:space="preserve">All deadlines for the acceptance/application process are hard deadlines, so please be diligent about checking your email and responding to our correspondence. Additionally, please only apply to this </w:t>
      </w:r>
      <w:r>
        <w:rPr>
          <w:rFonts w:cs="Times New Roman"/>
        </w:rPr>
        <w:t>project</w:t>
      </w:r>
      <w:r w:rsidRPr="00CB5E63">
        <w:rPr>
          <w:rFonts w:cs="Times New Roman"/>
        </w:rPr>
        <w:t xml:space="preserve"> if you are prepared to commit for the entire</w:t>
      </w:r>
      <w:r>
        <w:rPr>
          <w:rFonts w:cs="Times New Roman"/>
        </w:rPr>
        <w:t xml:space="preserve"> 2016-2017 academic</w:t>
      </w:r>
      <w:r w:rsidRPr="00CB5E63">
        <w:rPr>
          <w:rFonts w:cs="Times New Roman"/>
        </w:rPr>
        <w:t xml:space="preserve"> year and can attend the San Quentin trips</w:t>
      </w:r>
      <w:r>
        <w:rPr>
          <w:rFonts w:cs="Times New Roman"/>
        </w:rPr>
        <w:t xml:space="preserve"> every other week</w:t>
      </w:r>
      <w:r w:rsidRPr="00CB5E63">
        <w:rPr>
          <w:rFonts w:cs="Times New Roman"/>
        </w:rPr>
        <w:t xml:space="preserve">. It is important for the </w:t>
      </w:r>
      <w:r>
        <w:rPr>
          <w:rFonts w:cs="Times New Roman"/>
        </w:rPr>
        <w:t>project’s</w:t>
      </w:r>
      <w:r w:rsidRPr="00CB5E63">
        <w:rPr>
          <w:rFonts w:cs="Times New Roman"/>
        </w:rPr>
        <w:t xml:space="preserve"> continued success, as well as out of respect for the men in San Quentin, that all of our members are reliable and consistent.</w:t>
      </w:r>
    </w:p>
    <w:p w:rsidR="00BF1E81" w:rsidRDefault="00BF1E81" w:rsidP="00BF1E81">
      <w:pPr>
        <w:pBdr>
          <w:top w:val="single" w:sz="24" w:space="1" w:color="6FA0C0" w:themeColor="text2" w:themeTint="99"/>
          <w:left w:val="single" w:sz="24" w:space="1" w:color="6FA0C0" w:themeColor="text2" w:themeTint="99"/>
          <w:bottom w:val="single" w:sz="24" w:space="1" w:color="6FA0C0" w:themeColor="text2" w:themeTint="99"/>
          <w:right w:val="single" w:sz="24" w:space="1" w:color="6FA0C0" w:themeColor="text2" w:themeTint="99"/>
        </w:pBdr>
        <w:spacing w:after="0" w:line="240" w:lineRule="auto"/>
        <w:rPr>
          <w:rFonts w:ascii="Arial" w:hAnsi="Arial" w:cs="Arial"/>
        </w:rPr>
      </w:pPr>
      <w:r w:rsidRPr="00216C64">
        <w:rPr>
          <w:rFonts w:cs="Times New Roman"/>
          <w:i/>
          <w:u w:val="single"/>
        </w:rPr>
        <w:t>Time Commitment</w:t>
      </w:r>
      <w:r w:rsidRPr="003971D0">
        <w:rPr>
          <w:rFonts w:cs="Times New Roman"/>
        </w:rPr>
        <w:t xml:space="preserve">: </w:t>
      </w:r>
    </w:p>
    <w:p w:rsidR="00BF1E81" w:rsidRPr="00910E85" w:rsidRDefault="00BF1E81" w:rsidP="00BF1E81">
      <w:pPr>
        <w:pBdr>
          <w:top w:val="single" w:sz="24" w:space="1" w:color="6FA0C0" w:themeColor="text2" w:themeTint="99"/>
          <w:left w:val="single" w:sz="24" w:space="1" w:color="6FA0C0" w:themeColor="text2" w:themeTint="99"/>
          <w:bottom w:val="single" w:sz="24" w:space="1" w:color="6FA0C0" w:themeColor="text2" w:themeTint="99"/>
          <w:right w:val="single" w:sz="24" w:space="1" w:color="6FA0C0" w:themeColor="text2" w:themeTint="99"/>
        </w:pBdr>
        <w:spacing w:after="0" w:line="240" w:lineRule="auto"/>
        <w:rPr>
          <w:rFonts w:cs="Times New Roman"/>
        </w:rPr>
      </w:pPr>
      <w:r w:rsidRPr="00496A06">
        <w:rPr>
          <w:rFonts w:cs="Times New Roman"/>
          <w:i/>
        </w:rPr>
        <w:t>Initial trainings:</w:t>
      </w:r>
      <w:r w:rsidRPr="00910E85">
        <w:rPr>
          <w:rFonts w:cs="Times New Roman"/>
        </w:rPr>
        <w:t xml:space="preserve"> Four hours </w:t>
      </w:r>
      <w:r>
        <w:rPr>
          <w:rFonts w:cs="Times New Roman"/>
        </w:rPr>
        <w:t xml:space="preserve">total </w:t>
      </w:r>
      <w:r w:rsidRPr="00910E85">
        <w:rPr>
          <w:rFonts w:cs="Times New Roman"/>
        </w:rPr>
        <w:t>between mid-September to mid-October.</w:t>
      </w:r>
    </w:p>
    <w:p w:rsidR="00BF1E81" w:rsidRPr="00910E85" w:rsidRDefault="00BF1E81" w:rsidP="00BF1E81">
      <w:pPr>
        <w:pBdr>
          <w:top w:val="single" w:sz="24" w:space="1" w:color="6FA0C0" w:themeColor="text2" w:themeTint="99"/>
          <w:left w:val="single" w:sz="24" w:space="1" w:color="6FA0C0" w:themeColor="text2" w:themeTint="99"/>
          <w:bottom w:val="single" w:sz="24" w:space="1" w:color="6FA0C0" w:themeColor="text2" w:themeTint="99"/>
          <w:right w:val="single" w:sz="24" w:space="1" w:color="6FA0C0" w:themeColor="text2" w:themeTint="99"/>
        </w:pBdr>
        <w:spacing w:after="0" w:line="240" w:lineRule="auto"/>
        <w:rPr>
          <w:rFonts w:cs="Times New Roman"/>
        </w:rPr>
      </w:pPr>
      <w:r w:rsidRPr="00496A06">
        <w:rPr>
          <w:rFonts w:cs="Times New Roman"/>
          <w:i/>
        </w:rPr>
        <w:t>Debrief Sessions:</w:t>
      </w:r>
      <w:r>
        <w:rPr>
          <w:rFonts w:cs="Times New Roman"/>
        </w:rPr>
        <w:t xml:space="preserve"> </w:t>
      </w:r>
      <w:r w:rsidRPr="00910E85">
        <w:rPr>
          <w:rFonts w:cs="Times New Roman"/>
        </w:rPr>
        <w:t xml:space="preserve">Two discussions with </w:t>
      </w:r>
      <w:r w:rsidR="001C14D7">
        <w:rPr>
          <w:rFonts w:cs="Times New Roman"/>
        </w:rPr>
        <w:t>CRJ</w:t>
      </w:r>
      <w:r>
        <w:rPr>
          <w:rFonts w:cs="Times New Roman"/>
        </w:rPr>
        <w:t xml:space="preserve"> </w:t>
      </w:r>
      <w:r w:rsidRPr="00910E85">
        <w:rPr>
          <w:rFonts w:cs="Times New Roman"/>
        </w:rPr>
        <w:t xml:space="preserve">leaders and Professor </w:t>
      </w:r>
      <w:r>
        <w:rPr>
          <w:rFonts w:cs="Times New Roman"/>
        </w:rPr>
        <w:t xml:space="preserve">Mary Louise </w:t>
      </w:r>
      <w:r w:rsidRPr="00910E85">
        <w:rPr>
          <w:rFonts w:cs="Times New Roman"/>
        </w:rPr>
        <w:t>Frampton</w:t>
      </w:r>
      <w:r>
        <w:rPr>
          <w:rFonts w:cs="Times New Roman"/>
        </w:rPr>
        <w:t>, with each lasting approximately one hour</w:t>
      </w:r>
      <w:r w:rsidRPr="00910E85">
        <w:rPr>
          <w:rFonts w:cs="Times New Roman"/>
        </w:rPr>
        <w:t>.</w:t>
      </w:r>
    </w:p>
    <w:p w:rsidR="00BF1E81" w:rsidRPr="00910E85" w:rsidRDefault="00BF1E81" w:rsidP="00BF1E81">
      <w:pPr>
        <w:pBdr>
          <w:top w:val="single" w:sz="24" w:space="1" w:color="6FA0C0" w:themeColor="text2" w:themeTint="99"/>
          <w:left w:val="single" w:sz="24" w:space="1" w:color="6FA0C0" w:themeColor="text2" w:themeTint="99"/>
          <w:bottom w:val="single" w:sz="24" w:space="1" w:color="6FA0C0" w:themeColor="text2" w:themeTint="99"/>
          <w:right w:val="single" w:sz="24" w:space="1" w:color="6FA0C0" w:themeColor="text2" w:themeTint="99"/>
        </w:pBdr>
        <w:spacing w:after="0" w:line="240" w:lineRule="auto"/>
        <w:rPr>
          <w:rFonts w:cs="Times New Roman"/>
        </w:rPr>
      </w:pPr>
      <w:r w:rsidRPr="00496A06">
        <w:rPr>
          <w:rFonts w:cs="Times New Roman"/>
          <w:i/>
        </w:rPr>
        <w:t>Restorative Justice Roundtables at San Quentin:</w:t>
      </w:r>
      <w:r>
        <w:rPr>
          <w:rFonts w:cs="Times New Roman"/>
        </w:rPr>
        <w:t xml:space="preserve"> Attendance</w:t>
      </w:r>
      <w:r w:rsidRPr="00910E85">
        <w:rPr>
          <w:rFonts w:cs="Times New Roman"/>
        </w:rPr>
        <w:t xml:space="preserve"> </w:t>
      </w:r>
      <w:r>
        <w:rPr>
          <w:rFonts w:cs="Times New Roman"/>
        </w:rPr>
        <w:t>every other Wednesday or Thursday evening is required. (Students must commit to either Wednesdays or Thursdays.)  Including travel time, each trip to San Quentin is approximately four hours.</w:t>
      </w:r>
      <w:r w:rsidR="000105EC">
        <w:rPr>
          <w:rFonts w:cs="Times New Roman"/>
        </w:rPr>
        <w:t xml:space="preserve"> </w:t>
      </w:r>
      <w:r w:rsidR="000105EC">
        <w:t xml:space="preserve">Carpools leave campus at </w:t>
      </w:r>
      <w:r w:rsidR="000105EC">
        <w:rPr>
          <w:rStyle w:val="aqj"/>
        </w:rPr>
        <w:t>5:00 p.m.</w:t>
      </w:r>
      <w:r w:rsidR="000105EC">
        <w:t xml:space="preserve"> and return by </w:t>
      </w:r>
      <w:r w:rsidR="000105EC">
        <w:rPr>
          <w:rStyle w:val="aqj"/>
        </w:rPr>
        <w:t>9:00 p.m.</w:t>
      </w:r>
      <w:r w:rsidR="000105EC">
        <w:t xml:space="preserve"> at the latest.</w:t>
      </w:r>
    </w:p>
    <w:p w:rsidR="00BF1E81" w:rsidRPr="003971D0" w:rsidRDefault="00BF1E81" w:rsidP="00BF1E81">
      <w:pPr>
        <w:pBdr>
          <w:top w:val="single" w:sz="24" w:space="1" w:color="6FA0C0" w:themeColor="text2" w:themeTint="99"/>
          <w:left w:val="single" w:sz="24" w:space="1" w:color="6FA0C0" w:themeColor="text2" w:themeTint="99"/>
          <w:bottom w:val="single" w:sz="24" w:space="1" w:color="6FA0C0" w:themeColor="text2" w:themeTint="99"/>
          <w:right w:val="single" w:sz="24" w:space="1" w:color="6FA0C0" w:themeColor="text2" w:themeTint="99"/>
        </w:pBdr>
        <w:spacing w:after="0" w:line="240" w:lineRule="auto"/>
        <w:rPr>
          <w:rFonts w:cs="Times New Roman"/>
        </w:rPr>
      </w:pPr>
      <w:r w:rsidRPr="00910E85">
        <w:rPr>
          <w:rFonts w:cs="Times New Roman"/>
        </w:rPr>
        <w:t xml:space="preserve">Students </w:t>
      </w:r>
      <w:r>
        <w:rPr>
          <w:rFonts w:cs="Times New Roman"/>
        </w:rPr>
        <w:t>must</w:t>
      </w:r>
      <w:r w:rsidRPr="00910E85">
        <w:rPr>
          <w:rFonts w:cs="Times New Roman"/>
        </w:rPr>
        <w:t xml:space="preserve"> commit to </w:t>
      </w:r>
      <w:r>
        <w:rPr>
          <w:rFonts w:cs="Times New Roman"/>
        </w:rPr>
        <w:t>participating</w:t>
      </w:r>
      <w:r w:rsidRPr="00910E85">
        <w:rPr>
          <w:rFonts w:cs="Times New Roman"/>
        </w:rPr>
        <w:t xml:space="preserve"> for the entire </w:t>
      </w:r>
      <w:r>
        <w:rPr>
          <w:rFonts w:cs="Times New Roman"/>
        </w:rPr>
        <w:t>2016-2017 academic</w:t>
      </w:r>
      <w:r w:rsidRPr="00910E85">
        <w:rPr>
          <w:rFonts w:cs="Times New Roman"/>
        </w:rPr>
        <w:t xml:space="preserve"> year.</w:t>
      </w:r>
    </w:p>
    <w:p w:rsidR="00BF1E81" w:rsidRPr="00BF1E81" w:rsidRDefault="00BF1E81" w:rsidP="00BF1E81">
      <w:pPr>
        <w:pBdr>
          <w:top w:val="single" w:sz="24" w:space="1" w:color="6FA0C0" w:themeColor="text2" w:themeTint="99"/>
          <w:left w:val="single" w:sz="24" w:space="1" w:color="6FA0C0" w:themeColor="text2" w:themeTint="99"/>
          <w:bottom w:val="single" w:sz="24" w:space="1" w:color="6FA0C0" w:themeColor="text2" w:themeTint="99"/>
          <w:right w:val="single" w:sz="24" w:space="1" w:color="6FA0C0" w:themeColor="text2" w:themeTint="99"/>
        </w:pBdr>
        <w:spacing w:after="0" w:line="240" w:lineRule="auto"/>
        <w:rPr>
          <w:rFonts w:cs="Times New Roman"/>
        </w:rPr>
      </w:pPr>
      <w:r w:rsidRPr="00216C64">
        <w:rPr>
          <w:rFonts w:cs="Times New Roman"/>
          <w:i/>
          <w:u w:val="single"/>
        </w:rPr>
        <w:t>Contact</w:t>
      </w:r>
      <w:r w:rsidRPr="003971D0">
        <w:rPr>
          <w:rFonts w:cs="Times New Roman"/>
        </w:rPr>
        <w:t xml:space="preserve">: </w:t>
      </w:r>
      <w:r w:rsidRPr="00C6592C">
        <w:rPr>
          <w:rFonts w:cs="Times New Roman"/>
        </w:rPr>
        <w:t>boaltrj@gmail.com</w:t>
      </w:r>
    </w:p>
    <w:p w:rsidR="00BF1E81" w:rsidRDefault="00BF1E81" w:rsidP="00586A4E">
      <w:pPr>
        <w:spacing w:after="0"/>
        <w:rPr>
          <w:sz w:val="16"/>
          <w:szCs w:val="16"/>
        </w:rPr>
      </w:pPr>
    </w:p>
    <w:p w:rsidR="00D67D47" w:rsidRPr="0008446D" w:rsidRDefault="00D67D47" w:rsidP="00586A4E">
      <w:pPr>
        <w:spacing w:after="0"/>
        <w:rPr>
          <w:sz w:val="16"/>
          <w:szCs w:val="16"/>
        </w:rPr>
      </w:pPr>
    </w:p>
    <w:p w:rsidR="00CA5DB6" w:rsidRPr="00CA5DB6" w:rsidRDefault="00CA5DB6" w:rsidP="00CA5DB6">
      <w:pPr>
        <w:pBdr>
          <w:top w:val="single" w:sz="24" w:space="1" w:color="6FA0C0" w:themeColor="text2" w:themeTint="99"/>
          <w:left w:val="single" w:sz="24" w:space="1" w:color="6FA0C0" w:themeColor="text2" w:themeTint="99"/>
          <w:bottom w:val="single" w:sz="24" w:space="1" w:color="6FA0C0" w:themeColor="text2" w:themeTint="99"/>
          <w:right w:val="single" w:sz="24" w:space="1" w:color="6FA0C0" w:themeColor="text2" w:themeTint="99"/>
          <w:between w:val="single" w:sz="24" w:space="1" w:color="6FA0C0" w:themeColor="text2" w:themeTint="99"/>
          <w:bar w:val="single" w:sz="24" w:color="6FA0C0" w:themeColor="text2" w:themeTint="99"/>
        </w:pBdr>
        <w:shd w:val="clear" w:color="auto" w:fill="7EC492" w:themeFill="accent5" w:themeFillTint="99"/>
        <w:spacing w:after="0"/>
        <w:rPr>
          <w:rFonts w:cs="Times New Roman"/>
          <w:b/>
          <w:color w:val="FFFFFF" w:themeColor="background1"/>
          <w:sz w:val="24"/>
          <w:szCs w:val="24"/>
        </w:rPr>
      </w:pPr>
      <w:r w:rsidRPr="00CA5DB6">
        <w:rPr>
          <w:rFonts w:cs="Times New Roman"/>
          <w:b/>
          <w:color w:val="FFFFFF" w:themeColor="background1"/>
          <w:sz w:val="24"/>
          <w:szCs w:val="24"/>
        </w:rPr>
        <w:lastRenderedPageBreak/>
        <w:t>CONSUMER RIGHTS WORKSHOP</w:t>
      </w:r>
    </w:p>
    <w:p w:rsidR="006D01B6" w:rsidRDefault="001E4E31" w:rsidP="00EF74F3">
      <w:pPr>
        <w:pBdr>
          <w:top w:val="single" w:sz="24" w:space="1" w:color="6FA0C0" w:themeColor="text2" w:themeTint="99"/>
          <w:left w:val="single" w:sz="24" w:space="1" w:color="6FA0C0" w:themeColor="text2" w:themeTint="99"/>
          <w:bottom w:val="single" w:sz="24" w:space="1" w:color="6FA0C0" w:themeColor="text2" w:themeTint="99"/>
          <w:right w:val="single" w:sz="24" w:space="1" w:color="6FA0C0" w:themeColor="text2" w:themeTint="99"/>
        </w:pBdr>
        <w:spacing w:after="0" w:line="240" w:lineRule="auto"/>
        <w:rPr>
          <w:rFonts w:cs="Times New Roman"/>
        </w:rPr>
      </w:pPr>
      <w:r w:rsidRPr="001E4E31">
        <w:rPr>
          <w:rFonts w:cs="Times New Roman"/>
        </w:rPr>
        <w:t>The Consumer Rights Workshop</w:t>
      </w:r>
      <w:r w:rsidR="00355E6F">
        <w:rPr>
          <w:rFonts w:cs="Times New Roman"/>
        </w:rPr>
        <w:t xml:space="preserve"> (CRW)</w:t>
      </w:r>
      <w:r w:rsidR="006D01B6">
        <w:rPr>
          <w:rFonts w:cs="Times New Roman"/>
        </w:rPr>
        <w:t xml:space="preserve"> is an offshoot of the East Bay Community Law Center’s Consumer Justice Clinic. CRW m</w:t>
      </w:r>
      <w:r w:rsidR="006D01B6" w:rsidRPr="006D01B6">
        <w:rPr>
          <w:rFonts w:cs="Times New Roman"/>
        </w:rPr>
        <w:t xml:space="preserve">embers will staff a free, evening legal clinic for low-income Alameda County residents. CRW's clients need help with a wide variety of consumer issues such as debt collection lawsuits, defaulted student loans, identity theft, auto issues, and much more. CRW is supervised by attorneys from Berkeley </w:t>
      </w:r>
      <w:r w:rsidR="006D01B6">
        <w:rPr>
          <w:rFonts w:cs="Times New Roman"/>
        </w:rPr>
        <w:t xml:space="preserve">Law's clinical partner, </w:t>
      </w:r>
      <w:r w:rsidR="006D01B6" w:rsidRPr="006D01B6">
        <w:rPr>
          <w:rFonts w:cs="Times New Roman"/>
        </w:rPr>
        <w:t>the East Bay Community Law Center (EBCLC).</w:t>
      </w:r>
    </w:p>
    <w:p w:rsidR="00CA5DB6" w:rsidRPr="00525654" w:rsidRDefault="00CA5DB6" w:rsidP="00EF74F3">
      <w:pPr>
        <w:pBdr>
          <w:top w:val="single" w:sz="24" w:space="1" w:color="6FA0C0" w:themeColor="text2" w:themeTint="99"/>
          <w:left w:val="single" w:sz="24" w:space="1" w:color="6FA0C0" w:themeColor="text2" w:themeTint="99"/>
          <w:bottom w:val="single" w:sz="24" w:space="1" w:color="6FA0C0" w:themeColor="text2" w:themeTint="99"/>
          <w:right w:val="single" w:sz="24" w:space="1" w:color="6FA0C0" w:themeColor="text2" w:themeTint="99"/>
        </w:pBdr>
        <w:spacing w:after="0" w:line="240" w:lineRule="auto"/>
        <w:rPr>
          <w:rFonts w:cs="Times New Roman"/>
        </w:rPr>
      </w:pPr>
      <w:r w:rsidRPr="00525654">
        <w:rPr>
          <w:rFonts w:cs="Times New Roman"/>
          <w:i/>
          <w:u w:val="single"/>
        </w:rPr>
        <w:t>Time Commitment</w:t>
      </w:r>
      <w:r w:rsidRPr="00525654">
        <w:rPr>
          <w:rFonts w:cs="Times New Roman"/>
        </w:rPr>
        <w:t xml:space="preserve">: </w:t>
      </w:r>
      <w:r w:rsidR="001F361E" w:rsidRPr="001F361E">
        <w:rPr>
          <w:rFonts w:cs="Times New Roman"/>
        </w:rPr>
        <w:t xml:space="preserve">We will have </w:t>
      </w:r>
      <w:r w:rsidR="001F361E">
        <w:rPr>
          <w:rFonts w:cs="Times New Roman"/>
        </w:rPr>
        <w:t xml:space="preserve">a </w:t>
      </w:r>
      <w:r w:rsidR="001F361E" w:rsidRPr="001F361E">
        <w:rPr>
          <w:rFonts w:cs="Times New Roman"/>
        </w:rPr>
        <w:t>clinic every other week. Each clinic will include one hour of training followed by two hours spent consulting with clients.</w:t>
      </w:r>
      <w:r w:rsidR="001F361E">
        <w:rPr>
          <w:rFonts w:cs="Times New Roman"/>
        </w:rPr>
        <w:t xml:space="preserve"> The c</w:t>
      </w:r>
      <w:r w:rsidRPr="00A6506C">
        <w:rPr>
          <w:rFonts w:cs="Times New Roman"/>
        </w:rPr>
        <w:t>linic runs from 5:15</w:t>
      </w:r>
      <w:r w:rsidR="001F361E">
        <w:rPr>
          <w:rFonts w:cs="Times New Roman"/>
        </w:rPr>
        <w:t xml:space="preserve"> p.m.</w:t>
      </w:r>
      <w:r w:rsidRPr="00A6506C">
        <w:rPr>
          <w:rFonts w:cs="Times New Roman"/>
        </w:rPr>
        <w:t xml:space="preserve"> until 8:15</w:t>
      </w:r>
      <w:r w:rsidR="001F361E">
        <w:rPr>
          <w:rFonts w:cs="Times New Roman"/>
        </w:rPr>
        <w:t xml:space="preserve"> p.m.</w:t>
      </w:r>
      <w:r w:rsidRPr="00A6506C">
        <w:rPr>
          <w:rFonts w:cs="Times New Roman"/>
        </w:rPr>
        <w:t xml:space="preserve"> every other Monday</w:t>
      </w:r>
      <w:r w:rsidR="00135F5C">
        <w:rPr>
          <w:rFonts w:cs="Times New Roman"/>
        </w:rPr>
        <w:t xml:space="preserve"> except during final exams and breaks.</w:t>
      </w:r>
      <w:r w:rsidR="00832502">
        <w:rPr>
          <w:rFonts w:cs="Times New Roman"/>
        </w:rPr>
        <w:t xml:space="preserve"> Attendance at the clinic is mandatory.</w:t>
      </w:r>
    </w:p>
    <w:p w:rsidR="005C7B8F" w:rsidRDefault="00CA5DB6" w:rsidP="00EF74F3">
      <w:pPr>
        <w:pBdr>
          <w:top w:val="single" w:sz="24" w:space="1" w:color="6FA0C0" w:themeColor="text2" w:themeTint="99"/>
          <w:left w:val="single" w:sz="24" w:space="1" w:color="6FA0C0" w:themeColor="text2" w:themeTint="99"/>
          <w:bottom w:val="single" w:sz="24" w:space="1" w:color="6FA0C0" w:themeColor="text2" w:themeTint="99"/>
          <w:right w:val="single" w:sz="24" w:space="1" w:color="6FA0C0" w:themeColor="text2" w:themeTint="99"/>
        </w:pBdr>
        <w:spacing w:after="0" w:line="240" w:lineRule="auto"/>
        <w:rPr>
          <w:rStyle w:val="Hyperlink"/>
        </w:rPr>
      </w:pPr>
      <w:r w:rsidRPr="00525654">
        <w:rPr>
          <w:rFonts w:cs="Times New Roman"/>
          <w:i/>
          <w:u w:val="single"/>
        </w:rPr>
        <w:t>Contact</w:t>
      </w:r>
      <w:r w:rsidRPr="00525654">
        <w:rPr>
          <w:rFonts w:cs="Times New Roman"/>
        </w:rPr>
        <w:t xml:space="preserve">: </w:t>
      </w:r>
      <w:r w:rsidRPr="005C7B8F">
        <w:t>consumerrightsworkshop@gmail.com</w:t>
      </w:r>
    </w:p>
    <w:p w:rsidR="00586A4E" w:rsidRDefault="00586A4E" w:rsidP="00586A4E">
      <w:pPr>
        <w:spacing w:after="0"/>
        <w:rPr>
          <w:sz w:val="16"/>
          <w:szCs w:val="16"/>
        </w:rPr>
      </w:pPr>
    </w:p>
    <w:p w:rsidR="00777645" w:rsidRPr="002E2A4F" w:rsidRDefault="00777645" w:rsidP="00777645">
      <w:pPr>
        <w:pBdr>
          <w:top w:val="single" w:sz="24" w:space="1" w:color="6FA0C0" w:themeColor="text2" w:themeTint="99"/>
          <w:left w:val="single" w:sz="24" w:space="0" w:color="6FA0C0" w:themeColor="text2" w:themeTint="99"/>
          <w:bottom w:val="single" w:sz="24" w:space="1" w:color="6FA0C0" w:themeColor="text2" w:themeTint="99"/>
          <w:right w:val="single" w:sz="24" w:space="4" w:color="6FA0C0" w:themeColor="text2" w:themeTint="99"/>
          <w:between w:val="single" w:sz="24" w:space="1" w:color="6FA0C0" w:themeColor="text2" w:themeTint="99"/>
          <w:bar w:val="single" w:sz="24" w:color="6FA0C0" w:themeColor="text2" w:themeTint="99"/>
        </w:pBdr>
        <w:shd w:val="clear" w:color="auto" w:fill="7EC492" w:themeFill="accent5" w:themeFillTint="99"/>
        <w:spacing w:after="0"/>
        <w:rPr>
          <w:b/>
          <w:color w:val="FFFFFF" w:themeColor="background1"/>
          <w:sz w:val="24"/>
          <w:szCs w:val="24"/>
        </w:rPr>
      </w:pPr>
      <w:r>
        <w:rPr>
          <w:b/>
          <w:color w:val="FFFFFF" w:themeColor="background1"/>
          <w:sz w:val="24"/>
          <w:szCs w:val="24"/>
        </w:rPr>
        <w:t>CONTRA COSTA REENTRY PROJECT</w:t>
      </w:r>
    </w:p>
    <w:p w:rsidR="00777645" w:rsidRDefault="00777645" w:rsidP="00777645">
      <w:pPr>
        <w:pBdr>
          <w:top w:val="single" w:sz="24" w:space="1" w:color="6FA0C0" w:themeColor="text2" w:themeTint="99"/>
          <w:left w:val="single" w:sz="24" w:space="0" w:color="6FA0C0" w:themeColor="text2" w:themeTint="99"/>
          <w:bottom w:val="single" w:sz="24" w:space="1" w:color="6FA0C0" w:themeColor="text2" w:themeTint="99"/>
          <w:right w:val="single" w:sz="24" w:space="4" w:color="6FA0C0" w:themeColor="text2" w:themeTint="99"/>
        </w:pBdr>
        <w:spacing w:after="0" w:line="240" w:lineRule="auto"/>
        <w:rPr>
          <w:rFonts w:cs="Times New Roman"/>
        </w:rPr>
      </w:pPr>
      <w:r>
        <w:rPr>
          <w:rFonts w:cs="Times New Roman"/>
        </w:rPr>
        <w:t>The Contra Costa Reentry Project (CORE) will assist the Contra Costa Public Defender’s Officer with (1) processing Proposition 47 reclassification applications and (2) reentry work through the office’s Clean Slate program. (Prop 47, passed in November 2014, reclassifies certain</w:t>
      </w:r>
      <w:r w:rsidRPr="00934C86">
        <w:rPr>
          <w:rFonts w:cs="Times New Roman"/>
        </w:rPr>
        <w:t xml:space="preserve"> felony offenses as misdemeanors.</w:t>
      </w:r>
      <w:r>
        <w:rPr>
          <w:rFonts w:cs="Times New Roman"/>
        </w:rPr>
        <w:t>) Students will have the opportunity to:</w:t>
      </w:r>
    </w:p>
    <w:p w:rsidR="00777645" w:rsidRPr="00934C86" w:rsidRDefault="00777645" w:rsidP="00777645">
      <w:pPr>
        <w:pBdr>
          <w:top w:val="single" w:sz="24" w:space="1" w:color="6FA0C0" w:themeColor="text2" w:themeTint="99"/>
          <w:left w:val="single" w:sz="24" w:space="0" w:color="6FA0C0" w:themeColor="text2" w:themeTint="99"/>
          <w:bottom w:val="single" w:sz="24" w:space="1" w:color="6FA0C0" w:themeColor="text2" w:themeTint="99"/>
          <w:right w:val="single" w:sz="24" w:space="4" w:color="6FA0C0" w:themeColor="text2" w:themeTint="99"/>
        </w:pBdr>
        <w:spacing w:after="0" w:line="240" w:lineRule="auto"/>
        <w:ind w:firstLine="720"/>
        <w:rPr>
          <w:rFonts w:cs="Times New Roman"/>
        </w:rPr>
      </w:pPr>
      <w:r>
        <w:rPr>
          <w:rFonts w:cs="Times New Roman"/>
        </w:rPr>
        <w:t xml:space="preserve">• </w:t>
      </w:r>
      <w:r w:rsidRPr="00934C86">
        <w:rPr>
          <w:rFonts w:cs="Times New Roman"/>
        </w:rPr>
        <w:t xml:space="preserve">Research </w:t>
      </w:r>
      <w:r>
        <w:rPr>
          <w:rFonts w:cs="Times New Roman"/>
        </w:rPr>
        <w:t xml:space="preserve">Prop 47 </w:t>
      </w:r>
      <w:r w:rsidRPr="00934C86">
        <w:rPr>
          <w:rFonts w:cs="Times New Roman"/>
        </w:rPr>
        <w:t>applicants’ eligibility for reclassification</w:t>
      </w:r>
    </w:p>
    <w:p w:rsidR="00777645" w:rsidRPr="00934C86" w:rsidRDefault="00777645" w:rsidP="00777645">
      <w:pPr>
        <w:pBdr>
          <w:top w:val="single" w:sz="24" w:space="1" w:color="6FA0C0" w:themeColor="text2" w:themeTint="99"/>
          <w:left w:val="single" w:sz="24" w:space="0" w:color="6FA0C0" w:themeColor="text2" w:themeTint="99"/>
          <w:bottom w:val="single" w:sz="24" w:space="1" w:color="6FA0C0" w:themeColor="text2" w:themeTint="99"/>
          <w:right w:val="single" w:sz="24" w:space="4" w:color="6FA0C0" w:themeColor="text2" w:themeTint="99"/>
        </w:pBdr>
        <w:spacing w:after="0" w:line="240" w:lineRule="auto"/>
        <w:ind w:firstLine="720"/>
        <w:rPr>
          <w:rFonts w:cs="Times New Roman"/>
        </w:rPr>
      </w:pPr>
      <w:r>
        <w:rPr>
          <w:rFonts w:cs="Times New Roman"/>
        </w:rPr>
        <w:t xml:space="preserve">• </w:t>
      </w:r>
      <w:r w:rsidRPr="00934C86">
        <w:rPr>
          <w:rFonts w:cs="Times New Roman"/>
        </w:rPr>
        <w:t>Contact applicants about their application status</w:t>
      </w:r>
    </w:p>
    <w:p w:rsidR="00777645" w:rsidRPr="00934C86" w:rsidRDefault="00777645" w:rsidP="00777645">
      <w:pPr>
        <w:pBdr>
          <w:top w:val="single" w:sz="24" w:space="1" w:color="6FA0C0" w:themeColor="text2" w:themeTint="99"/>
          <w:left w:val="single" w:sz="24" w:space="0" w:color="6FA0C0" w:themeColor="text2" w:themeTint="99"/>
          <w:bottom w:val="single" w:sz="24" w:space="1" w:color="6FA0C0" w:themeColor="text2" w:themeTint="99"/>
          <w:right w:val="single" w:sz="24" w:space="4" w:color="6FA0C0" w:themeColor="text2" w:themeTint="99"/>
        </w:pBdr>
        <w:spacing w:after="0" w:line="240" w:lineRule="auto"/>
        <w:ind w:firstLine="720"/>
        <w:rPr>
          <w:rFonts w:cs="Times New Roman"/>
        </w:rPr>
      </w:pPr>
      <w:r>
        <w:rPr>
          <w:rFonts w:cs="Times New Roman"/>
        </w:rPr>
        <w:t xml:space="preserve">• </w:t>
      </w:r>
      <w:r w:rsidRPr="00934C86">
        <w:rPr>
          <w:rFonts w:cs="Times New Roman"/>
        </w:rPr>
        <w:t>File Prop 47 petitions</w:t>
      </w:r>
    </w:p>
    <w:p w:rsidR="00777645" w:rsidRPr="00934C86" w:rsidRDefault="00777645" w:rsidP="00777645">
      <w:pPr>
        <w:pBdr>
          <w:top w:val="single" w:sz="24" w:space="1" w:color="6FA0C0" w:themeColor="text2" w:themeTint="99"/>
          <w:left w:val="single" w:sz="24" w:space="0" w:color="6FA0C0" w:themeColor="text2" w:themeTint="99"/>
          <w:bottom w:val="single" w:sz="24" w:space="1" w:color="6FA0C0" w:themeColor="text2" w:themeTint="99"/>
          <w:right w:val="single" w:sz="24" w:space="4" w:color="6FA0C0" w:themeColor="text2" w:themeTint="99"/>
        </w:pBdr>
        <w:spacing w:after="0" w:line="240" w:lineRule="auto"/>
        <w:ind w:firstLine="720"/>
        <w:rPr>
          <w:rFonts w:cs="Times New Roman"/>
        </w:rPr>
      </w:pPr>
      <w:r>
        <w:rPr>
          <w:rFonts w:cs="Times New Roman"/>
        </w:rPr>
        <w:t xml:space="preserve">• </w:t>
      </w:r>
      <w:r w:rsidRPr="00934C86">
        <w:rPr>
          <w:rFonts w:cs="Times New Roman"/>
        </w:rPr>
        <w:t>Read and organize mail from local prisons and jails from inmates interested in reclassification</w:t>
      </w:r>
    </w:p>
    <w:p w:rsidR="00777645" w:rsidRPr="00934C86" w:rsidRDefault="00777645" w:rsidP="00777645">
      <w:pPr>
        <w:pBdr>
          <w:top w:val="single" w:sz="24" w:space="1" w:color="6FA0C0" w:themeColor="text2" w:themeTint="99"/>
          <w:left w:val="single" w:sz="24" w:space="0" w:color="6FA0C0" w:themeColor="text2" w:themeTint="99"/>
          <w:bottom w:val="single" w:sz="24" w:space="1" w:color="6FA0C0" w:themeColor="text2" w:themeTint="99"/>
          <w:right w:val="single" w:sz="24" w:space="4" w:color="6FA0C0" w:themeColor="text2" w:themeTint="99"/>
        </w:pBdr>
        <w:spacing w:after="0" w:line="240" w:lineRule="auto"/>
        <w:ind w:firstLine="720"/>
        <w:rPr>
          <w:rFonts w:cs="Times New Roman"/>
        </w:rPr>
      </w:pPr>
      <w:r>
        <w:rPr>
          <w:rFonts w:cs="Times New Roman"/>
        </w:rPr>
        <w:t xml:space="preserve">• </w:t>
      </w:r>
      <w:r w:rsidR="00E95FBF">
        <w:rPr>
          <w:rFonts w:cs="Times New Roman"/>
        </w:rPr>
        <w:t>Work</w:t>
      </w:r>
      <w:r w:rsidRPr="00934C86">
        <w:rPr>
          <w:rFonts w:cs="Times New Roman"/>
        </w:rPr>
        <w:t xml:space="preserve"> with </w:t>
      </w:r>
      <w:r w:rsidR="00E95FBF">
        <w:rPr>
          <w:rFonts w:cs="Times New Roman"/>
        </w:rPr>
        <w:t xml:space="preserve">CCPD’s </w:t>
      </w:r>
      <w:r w:rsidRPr="00934C86">
        <w:rPr>
          <w:rFonts w:cs="Times New Roman"/>
        </w:rPr>
        <w:t xml:space="preserve">reentry </w:t>
      </w:r>
      <w:r>
        <w:rPr>
          <w:rFonts w:cs="Times New Roman"/>
        </w:rPr>
        <w:t>programming,</w:t>
      </w:r>
      <w:r w:rsidR="00E95FBF">
        <w:rPr>
          <w:rFonts w:cs="Times New Roman"/>
        </w:rPr>
        <w:t xml:space="preserve"> including Clean Slate </w:t>
      </w:r>
      <w:r w:rsidRPr="00934C86">
        <w:rPr>
          <w:rFonts w:cs="Times New Roman"/>
        </w:rPr>
        <w:t>workshops and Prop 47 outreach events</w:t>
      </w:r>
    </w:p>
    <w:p w:rsidR="00777645" w:rsidRPr="00934C86" w:rsidRDefault="00777645" w:rsidP="00777645">
      <w:pPr>
        <w:pBdr>
          <w:top w:val="single" w:sz="24" w:space="1" w:color="6FA0C0" w:themeColor="text2" w:themeTint="99"/>
          <w:left w:val="single" w:sz="24" w:space="0" w:color="6FA0C0" w:themeColor="text2" w:themeTint="99"/>
          <w:bottom w:val="single" w:sz="24" w:space="1" w:color="6FA0C0" w:themeColor="text2" w:themeTint="99"/>
          <w:right w:val="single" w:sz="24" w:space="4" w:color="6FA0C0" w:themeColor="text2" w:themeTint="99"/>
        </w:pBdr>
        <w:spacing w:after="0" w:line="240" w:lineRule="auto"/>
        <w:ind w:firstLine="720"/>
        <w:rPr>
          <w:rFonts w:cs="Times New Roman"/>
        </w:rPr>
      </w:pPr>
      <w:r>
        <w:rPr>
          <w:rFonts w:cs="Times New Roman"/>
        </w:rPr>
        <w:t xml:space="preserve">• </w:t>
      </w:r>
      <w:r w:rsidRPr="00934C86">
        <w:rPr>
          <w:rFonts w:cs="Times New Roman"/>
        </w:rPr>
        <w:t xml:space="preserve">Volunteer at </w:t>
      </w:r>
      <w:r>
        <w:rPr>
          <w:rFonts w:cs="Times New Roman"/>
        </w:rPr>
        <w:t xml:space="preserve">a </w:t>
      </w:r>
      <w:r w:rsidRPr="00934C86">
        <w:rPr>
          <w:rFonts w:cs="Times New Roman"/>
        </w:rPr>
        <w:t>local reentry center</w:t>
      </w:r>
    </w:p>
    <w:p w:rsidR="00777645" w:rsidRPr="00595EA1" w:rsidRDefault="00777645" w:rsidP="00777645">
      <w:pPr>
        <w:pBdr>
          <w:top w:val="single" w:sz="24" w:space="1" w:color="6FA0C0" w:themeColor="text2" w:themeTint="99"/>
          <w:left w:val="single" w:sz="24" w:space="0" w:color="6FA0C0" w:themeColor="text2" w:themeTint="99"/>
          <w:bottom w:val="single" w:sz="24" w:space="1" w:color="6FA0C0" w:themeColor="text2" w:themeTint="99"/>
          <w:right w:val="single" w:sz="24" w:space="4" w:color="6FA0C0" w:themeColor="text2" w:themeTint="99"/>
        </w:pBdr>
        <w:spacing w:after="0" w:line="240" w:lineRule="auto"/>
        <w:ind w:firstLine="720"/>
        <w:rPr>
          <w:rFonts w:cs="Times New Roman"/>
        </w:rPr>
      </w:pPr>
      <w:r>
        <w:rPr>
          <w:rFonts w:cs="Times New Roman"/>
        </w:rPr>
        <w:t xml:space="preserve">• </w:t>
      </w:r>
      <w:r w:rsidRPr="00934C86">
        <w:rPr>
          <w:rFonts w:cs="Times New Roman"/>
        </w:rPr>
        <w:t>Attend Homeless Court and other court appearances by CCPD attorneys</w:t>
      </w:r>
    </w:p>
    <w:p w:rsidR="00777645" w:rsidRPr="004458D1" w:rsidRDefault="00777645" w:rsidP="00777645">
      <w:pPr>
        <w:pBdr>
          <w:top w:val="single" w:sz="24" w:space="1" w:color="6FA0C0" w:themeColor="text2" w:themeTint="99"/>
          <w:left w:val="single" w:sz="24" w:space="0" w:color="6FA0C0" w:themeColor="text2" w:themeTint="99"/>
          <w:bottom w:val="single" w:sz="24" w:space="1" w:color="6FA0C0" w:themeColor="text2" w:themeTint="99"/>
          <w:right w:val="single" w:sz="24" w:space="4" w:color="6FA0C0" w:themeColor="text2" w:themeTint="99"/>
        </w:pBdr>
        <w:spacing w:after="0" w:line="240" w:lineRule="auto"/>
        <w:rPr>
          <w:rFonts w:cs="Times New Roman"/>
        </w:rPr>
      </w:pPr>
      <w:r w:rsidRPr="00595EA1">
        <w:rPr>
          <w:rFonts w:cs="Times New Roman"/>
          <w:i/>
          <w:u w:val="single"/>
        </w:rPr>
        <w:t>Time Commitment</w:t>
      </w:r>
      <w:r w:rsidRPr="00595EA1">
        <w:rPr>
          <w:rFonts w:cs="Times New Roman"/>
        </w:rPr>
        <w:t xml:space="preserve">:  </w:t>
      </w:r>
      <w:r>
        <w:rPr>
          <w:rFonts w:cs="Times New Roman"/>
        </w:rPr>
        <w:t xml:space="preserve">Approximately </w:t>
      </w:r>
      <w:r>
        <w:rPr>
          <w:rFonts w:ascii="Calibri" w:hAnsi="Calibri" w:cs="Times New Roman"/>
          <w:color w:val="000000"/>
        </w:rPr>
        <w:t>2-4 hours per week at the Contra Costa Public Defender’s Office in Martinez.</w:t>
      </w:r>
    </w:p>
    <w:p w:rsidR="00777645" w:rsidRPr="00A9501F" w:rsidRDefault="00777645" w:rsidP="00A9501F">
      <w:pPr>
        <w:pBdr>
          <w:top w:val="single" w:sz="24" w:space="1" w:color="6FA0C0" w:themeColor="text2" w:themeTint="99"/>
          <w:left w:val="single" w:sz="24" w:space="0" w:color="6FA0C0" w:themeColor="text2" w:themeTint="99"/>
          <w:bottom w:val="single" w:sz="24" w:space="1" w:color="6FA0C0" w:themeColor="text2" w:themeTint="99"/>
          <w:right w:val="single" w:sz="24" w:space="4" w:color="6FA0C0" w:themeColor="text2" w:themeTint="99"/>
        </w:pBdr>
        <w:spacing w:after="0" w:line="240" w:lineRule="auto"/>
        <w:rPr>
          <w:rFonts w:cs="Times New Roman"/>
        </w:rPr>
      </w:pPr>
      <w:r>
        <w:rPr>
          <w:rFonts w:cs="Times New Roman"/>
          <w:i/>
          <w:u w:val="single"/>
        </w:rPr>
        <w:t>Contact</w:t>
      </w:r>
      <w:r w:rsidRPr="002E2A4F">
        <w:rPr>
          <w:rFonts w:cs="Times New Roman"/>
          <w:b/>
          <w:i/>
        </w:rPr>
        <w:t>:</w:t>
      </w:r>
      <w:r>
        <w:rPr>
          <w:rFonts w:cs="Times New Roman"/>
        </w:rPr>
        <w:t xml:space="preserve"> </w:t>
      </w:r>
      <w:r w:rsidRPr="00520B10">
        <w:t>ReentrySLPS@gmail.com</w:t>
      </w:r>
    </w:p>
    <w:p w:rsidR="00AC2E60" w:rsidRDefault="00AC2E60" w:rsidP="00586A4E">
      <w:pPr>
        <w:spacing w:after="0"/>
        <w:rPr>
          <w:sz w:val="16"/>
          <w:szCs w:val="16"/>
        </w:rPr>
      </w:pPr>
    </w:p>
    <w:p w:rsidR="00785540" w:rsidRPr="00CA5DB6" w:rsidRDefault="00785540" w:rsidP="00785540">
      <w:pPr>
        <w:pBdr>
          <w:top w:val="single" w:sz="24" w:space="1" w:color="6FA0C0" w:themeColor="text2" w:themeTint="99"/>
          <w:left w:val="single" w:sz="24" w:space="1" w:color="6FA0C0" w:themeColor="text2" w:themeTint="99"/>
          <w:bottom w:val="single" w:sz="24" w:space="1" w:color="6FA0C0" w:themeColor="text2" w:themeTint="99"/>
          <w:right w:val="single" w:sz="24" w:space="1" w:color="6FA0C0" w:themeColor="text2" w:themeTint="99"/>
          <w:between w:val="single" w:sz="24" w:space="1" w:color="6FA0C0" w:themeColor="text2" w:themeTint="99"/>
          <w:bar w:val="single" w:sz="24" w:color="6FA0C0" w:themeColor="text2" w:themeTint="99"/>
        </w:pBdr>
        <w:shd w:val="clear" w:color="auto" w:fill="7EC492" w:themeFill="accent5" w:themeFillTint="99"/>
        <w:spacing w:after="0"/>
        <w:rPr>
          <w:b/>
          <w:color w:val="FFFFFF" w:themeColor="background1"/>
          <w:sz w:val="24"/>
          <w:szCs w:val="24"/>
        </w:rPr>
      </w:pPr>
      <w:r w:rsidRPr="00CA5DB6">
        <w:rPr>
          <w:b/>
          <w:color w:val="FFFFFF" w:themeColor="background1"/>
          <w:sz w:val="24"/>
          <w:szCs w:val="24"/>
        </w:rPr>
        <w:t>EAST BAY DREAMER CLINIC</w:t>
      </w:r>
    </w:p>
    <w:p w:rsidR="00785540" w:rsidRDefault="00785540" w:rsidP="00785540">
      <w:pPr>
        <w:pBdr>
          <w:top w:val="single" w:sz="24" w:space="1" w:color="6FA0C0" w:themeColor="text2" w:themeTint="99"/>
          <w:left w:val="single" w:sz="24" w:space="1" w:color="6FA0C0" w:themeColor="text2" w:themeTint="99"/>
          <w:bottom w:val="single" w:sz="24" w:space="1" w:color="6FA0C0" w:themeColor="text2" w:themeTint="99"/>
          <w:right w:val="single" w:sz="24" w:space="1" w:color="6FA0C0" w:themeColor="text2" w:themeTint="99"/>
        </w:pBdr>
        <w:spacing w:after="0" w:line="240" w:lineRule="auto"/>
        <w:rPr>
          <w:rFonts w:cs="Times New Roman"/>
        </w:rPr>
      </w:pPr>
      <w:r>
        <w:rPr>
          <w:rFonts w:cs="Times New Roman"/>
        </w:rPr>
        <w:t>The East Bay Dreamer Clinic (EBDC) participates in the following activities:</w:t>
      </w:r>
    </w:p>
    <w:p w:rsidR="00785540" w:rsidRPr="00031147" w:rsidRDefault="00785540" w:rsidP="00785540">
      <w:pPr>
        <w:pBdr>
          <w:top w:val="single" w:sz="24" w:space="1" w:color="6FA0C0" w:themeColor="text2" w:themeTint="99"/>
          <w:left w:val="single" w:sz="24" w:space="1" w:color="6FA0C0" w:themeColor="text2" w:themeTint="99"/>
          <w:bottom w:val="single" w:sz="24" w:space="1" w:color="6FA0C0" w:themeColor="text2" w:themeTint="99"/>
          <w:right w:val="single" w:sz="24" w:space="1" w:color="6FA0C0" w:themeColor="text2" w:themeTint="99"/>
        </w:pBdr>
        <w:spacing w:after="0" w:line="240" w:lineRule="auto"/>
        <w:rPr>
          <w:rFonts w:cs="Times New Roman"/>
        </w:rPr>
      </w:pPr>
      <w:r>
        <w:rPr>
          <w:rFonts w:cs="Times New Roman"/>
        </w:rPr>
        <w:t>• Clinics at local schools and community centers to assist youth eligible for immigration relief (</w:t>
      </w:r>
      <w:r w:rsidRPr="00452445">
        <w:rPr>
          <w:rFonts w:cs="Times New Roman"/>
        </w:rPr>
        <w:t>Deferre</w:t>
      </w:r>
      <w:r>
        <w:rPr>
          <w:rFonts w:cs="Times New Roman"/>
        </w:rPr>
        <w:t xml:space="preserve">d Action for Childhood Arrivals (DACA)). </w:t>
      </w:r>
    </w:p>
    <w:p w:rsidR="00785540" w:rsidRPr="00031147" w:rsidRDefault="00785540" w:rsidP="00785540">
      <w:pPr>
        <w:pBdr>
          <w:top w:val="single" w:sz="24" w:space="1" w:color="6FA0C0" w:themeColor="text2" w:themeTint="99"/>
          <w:left w:val="single" w:sz="24" w:space="1" w:color="6FA0C0" w:themeColor="text2" w:themeTint="99"/>
          <w:bottom w:val="single" w:sz="24" w:space="1" w:color="6FA0C0" w:themeColor="text2" w:themeTint="99"/>
          <w:right w:val="single" w:sz="24" w:space="1" w:color="6FA0C0" w:themeColor="text2" w:themeTint="99"/>
        </w:pBdr>
        <w:spacing w:after="0" w:line="240" w:lineRule="auto"/>
        <w:rPr>
          <w:rFonts w:cs="Times New Roman"/>
        </w:rPr>
      </w:pPr>
      <w:r>
        <w:rPr>
          <w:rFonts w:cs="Times New Roman"/>
        </w:rPr>
        <w:t xml:space="preserve">• </w:t>
      </w:r>
      <w:r w:rsidRPr="00031147">
        <w:rPr>
          <w:rFonts w:cs="Times New Roman"/>
        </w:rPr>
        <w:t>Mobilizing volunteers for DACA clinics that are hosted by other organizations</w:t>
      </w:r>
    </w:p>
    <w:p w:rsidR="00785540" w:rsidRPr="00452445" w:rsidRDefault="00785540" w:rsidP="00785540">
      <w:pPr>
        <w:pBdr>
          <w:top w:val="single" w:sz="24" w:space="1" w:color="6FA0C0" w:themeColor="text2" w:themeTint="99"/>
          <w:left w:val="single" w:sz="24" w:space="1" w:color="6FA0C0" w:themeColor="text2" w:themeTint="99"/>
          <w:bottom w:val="single" w:sz="24" w:space="1" w:color="6FA0C0" w:themeColor="text2" w:themeTint="99"/>
          <w:right w:val="single" w:sz="24" w:space="1" w:color="6FA0C0" w:themeColor="text2" w:themeTint="99"/>
        </w:pBdr>
        <w:spacing w:after="0" w:line="240" w:lineRule="auto"/>
        <w:rPr>
          <w:rFonts w:cs="Times New Roman"/>
        </w:rPr>
      </w:pPr>
      <w:r>
        <w:rPr>
          <w:rFonts w:cs="Times New Roman"/>
        </w:rPr>
        <w:t>• Organizing a</w:t>
      </w:r>
      <w:r w:rsidRPr="00031147">
        <w:rPr>
          <w:rFonts w:cs="Times New Roman"/>
        </w:rPr>
        <w:t>t least one event/lecture about DACA and the recent Supreme Court decision</w:t>
      </w:r>
      <w:r>
        <w:rPr>
          <w:rFonts w:cs="Times New Roman"/>
        </w:rPr>
        <w:t>.</w:t>
      </w:r>
    </w:p>
    <w:p w:rsidR="00785540" w:rsidRDefault="00785540" w:rsidP="00785540">
      <w:pPr>
        <w:pBdr>
          <w:top w:val="single" w:sz="24" w:space="1" w:color="6FA0C0" w:themeColor="text2" w:themeTint="99"/>
          <w:left w:val="single" w:sz="24" w:space="1" w:color="6FA0C0" w:themeColor="text2" w:themeTint="99"/>
          <w:bottom w:val="single" w:sz="24" w:space="1" w:color="6FA0C0" w:themeColor="text2" w:themeTint="99"/>
          <w:right w:val="single" w:sz="24" w:space="1" w:color="6FA0C0" w:themeColor="text2" w:themeTint="99"/>
        </w:pBdr>
        <w:spacing w:after="0" w:line="240" w:lineRule="auto"/>
        <w:rPr>
          <w:rFonts w:cs="Times New Roman"/>
        </w:rPr>
      </w:pPr>
      <w:r w:rsidRPr="00452445">
        <w:rPr>
          <w:rFonts w:cs="Times New Roman"/>
          <w:i/>
          <w:u w:val="single"/>
        </w:rPr>
        <w:t>Time Commitment</w:t>
      </w:r>
      <w:r w:rsidRPr="00452445">
        <w:rPr>
          <w:rFonts w:cs="Times New Roman"/>
        </w:rPr>
        <w:t xml:space="preserve">: </w:t>
      </w:r>
      <w:r>
        <w:rPr>
          <w:rFonts w:cs="Times New Roman"/>
        </w:rPr>
        <w:t>Students must participate in at least one clinic per month. Each clinic is approximately 3-4 hours. More hours may be available, depending upon the number of clinics offered and the clinics students choose to attend. In addition to clinic work, students are required to attend a g</w:t>
      </w:r>
      <w:r w:rsidRPr="008F3576">
        <w:rPr>
          <w:rFonts w:cs="Times New Roman"/>
        </w:rPr>
        <w:t xml:space="preserve">eneral </w:t>
      </w:r>
      <w:r>
        <w:rPr>
          <w:rFonts w:cs="Times New Roman"/>
        </w:rPr>
        <w:t xml:space="preserve">two-hour </w:t>
      </w:r>
      <w:r w:rsidRPr="008F3576">
        <w:rPr>
          <w:rFonts w:cs="Times New Roman"/>
        </w:rPr>
        <w:t>training</w:t>
      </w:r>
      <w:r>
        <w:rPr>
          <w:rFonts w:cs="Times New Roman"/>
        </w:rPr>
        <w:t xml:space="preserve"> and</w:t>
      </w:r>
      <w:r w:rsidRPr="008F3576">
        <w:rPr>
          <w:rFonts w:cs="Times New Roman"/>
        </w:rPr>
        <w:t xml:space="preserve"> </w:t>
      </w:r>
      <w:r>
        <w:rPr>
          <w:rFonts w:cs="Times New Roman"/>
        </w:rPr>
        <w:t>then an additional two-hour</w:t>
      </w:r>
      <w:r w:rsidRPr="008F3576">
        <w:rPr>
          <w:rFonts w:cs="Times New Roman"/>
        </w:rPr>
        <w:t xml:space="preserve"> training </w:t>
      </w:r>
      <w:r>
        <w:rPr>
          <w:rFonts w:cs="Times New Roman"/>
        </w:rPr>
        <w:t xml:space="preserve">specifically regarding DACA forms. In the Spring, students </w:t>
      </w:r>
      <w:r w:rsidRPr="008F3576">
        <w:rPr>
          <w:rFonts w:cs="Times New Roman"/>
        </w:rPr>
        <w:t>will have an opportunity to</w:t>
      </w:r>
      <w:r>
        <w:rPr>
          <w:rFonts w:cs="Times New Roman"/>
        </w:rPr>
        <w:t xml:space="preserve"> organize a clinic themselves. T</w:t>
      </w:r>
      <w:r w:rsidRPr="008F3576">
        <w:rPr>
          <w:rFonts w:cs="Times New Roman"/>
        </w:rPr>
        <w:t xml:space="preserve">his </w:t>
      </w:r>
      <w:r>
        <w:rPr>
          <w:rFonts w:cs="Times New Roman"/>
        </w:rPr>
        <w:t xml:space="preserve">would </w:t>
      </w:r>
      <w:r w:rsidRPr="008F3576">
        <w:rPr>
          <w:rFonts w:cs="Times New Roman"/>
        </w:rPr>
        <w:t>increase the time commitment.</w:t>
      </w:r>
    </w:p>
    <w:p w:rsidR="00785540" w:rsidRDefault="00785540" w:rsidP="00785540">
      <w:pPr>
        <w:pBdr>
          <w:top w:val="single" w:sz="24" w:space="1" w:color="6FA0C0" w:themeColor="text2" w:themeTint="99"/>
          <w:left w:val="single" w:sz="24" w:space="1" w:color="6FA0C0" w:themeColor="text2" w:themeTint="99"/>
          <w:bottom w:val="single" w:sz="24" w:space="1" w:color="6FA0C0" w:themeColor="text2" w:themeTint="99"/>
          <w:right w:val="single" w:sz="24" w:space="1" w:color="6FA0C0" w:themeColor="text2" w:themeTint="99"/>
        </w:pBdr>
        <w:spacing w:after="0" w:line="240" w:lineRule="auto"/>
        <w:rPr>
          <w:rStyle w:val="Hyperlink"/>
          <w:rFonts w:cs="Times New Roman"/>
        </w:rPr>
      </w:pPr>
      <w:r w:rsidRPr="009673EF">
        <w:rPr>
          <w:rFonts w:cs="Times New Roman"/>
          <w:i/>
          <w:u w:val="single"/>
        </w:rPr>
        <w:t>Contact</w:t>
      </w:r>
      <w:r>
        <w:rPr>
          <w:rFonts w:cs="Times New Roman"/>
          <w:i/>
        </w:rPr>
        <w:t xml:space="preserve">: </w:t>
      </w:r>
      <w:r w:rsidRPr="005C7B8F">
        <w:rPr>
          <w:rFonts w:cs="Times New Roman"/>
        </w:rPr>
        <w:t>dreamersclinic@gmail.com</w:t>
      </w:r>
    </w:p>
    <w:p w:rsidR="00785540" w:rsidRPr="0008446D" w:rsidRDefault="00785540" w:rsidP="00586A4E">
      <w:pPr>
        <w:spacing w:after="0"/>
        <w:rPr>
          <w:sz w:val="16"/>
          <w:szCs w:val="16"/>
        </w:rPr>
      </w:pPr>
    </w:p>
    <w:p w:rsidR="00CA5DB6" w:rsidRPr="00CA5DB6" w:rsidRDefault="00CA5DB6" w:rsidP="00C81E47">
      <w:pPr>
        <w:pBdr>
          <w:top w:val="single" w:sz="24" w:space="1" w:color="6FA0C0" w:themeColor="text2" w:themeTint="99"/>
          <w:left w:val="single" w:sz="24" w:space="4" w:color="6FA0C0" w:themeColor="text2" w:themeTint="99"/>
          <w:bottom w:val="single" w:sz="24" w:space="1" w:color="6FA0C0" w:themeColor="text2" w:themeTint="99"/>
          <w:right w:val="single" w:sz="24" w:space="4" w:color="6FA0C0" w:themeColor="text2" w:themeTint="99"/>
          <w:between w:val="single" w:sz="24" w:space="1" w:color="6FA0C0" w:themeColor="text2" w:themeTint="99"/>
          <w:bar w:val="single" w:sz="24" w:color="6FA0C0" w:themeColor="text2" w:themeTint="99"/>
        </w:pBdr>
        <w:shd w:val="clear" w:color="auto" w:fill="7EC492" w:themeFill="accent5" w:themeFillTint="99"/>
        <w:spacing w:after="0"/>
        <w:rPr>
          <w:b/>
          <w:color w:val="FFFFFF" w:themeColor="background1"/>
          <w:sz w:val="24"/>
          <w:szCs w:val="24"/>
        </w:rPr>
      </w:pPr>
      <w:r w:rsidRPr="00CA5DB6">
        <w:rPr>
          <w:b/>
          <w:color w:val="FFFFFF" w:themeColor="background1"/>
          <w:sz w:val="24"/>
          <w:szCs w:val="24"/>
        </w:rPr>
        <w:lastRenderedPageBreak/>
        <w:t>ENVIRONMENTAL CONSERVATION OUTREACH</w:t>
      </w:r>
    </w:p>
    <w:p w:rsidR="00AD32E0" w:rsidRDefault="00CA5DB6" w:rsidP="00AD32E0">
      <w:pPr>
        <w:pBdr>
          <w:top w:val="single" w:sz="24" w:space="1" w:color="6FA0C0" w:themeColor="text2" w:themeTint="99"/>
          <w:left w:val="single" w:sz="24" w:space="4" w:color="6FA0C0" w:themeColor="text2" w:themeTint="99"/>
          <w:bottom w:val="single" w:sz="24" w:space="1" w:color="6FA0C0" w:themeColor="text2" w:themeTint="99"/>
          <w:right w:val="single" w:sz="24" w:space="4" w:color="6FA0C0" w:themeColor="text2" w:themeTint="99"/>
        </w:pBdr>
        <w:spacing w:after="0" w:line="240" w:lineRule="auto"/>
      </w:pPr>
      <w:r w:rsidRPr="007968F3">
        <w:t>Environmental Conservation Outreach</w:t>
      </w:r>
      <w:r w:rsidR="00730FB7">
        <w:t xml:space="preserve"> (ECO)</w:t>
      </w:r>
      <w:r w:rsidRPr="007968F3">
        <w:t xml:space="preserve"> </w:t>
      </w:r>
      <w:r w:rsidR="00AD32E0">
        <w:t xml:space="preserve">is a research-based student pro bono project. We will be researching one of two potential projects. </w:t>
      </w:r>
    </w:p>
    <w:p w:rsidR="00AD32E0" w:rsidRDefault="00AD32E0" w:rsidP="00AD32E0">
      <w:pPr>
        <w:pBdr>
          <w:top w:val="single" w:sz="24" w:space="1" w:color="6FA0C0" w:themeColor="text2" w:themeTint="99"/>
          <w:left w:val="single" w:sz="24" w:space="4" w:color="6FA0C0" w:themeColor="text2" w:themeTint="99"/>
          <w:bottom w:val="single" w:sz="24" w:space="1" w:color="6FA0C0" w:themeColor="text2" w:themeTint="99"/>
          <w:right w:val="single" w:sz="24" w:space="4" w:color="6FA0C0" w:themeColor="text2" w:themeTint="99"/>
        </w:pBdr>
        <w:spacing w:after="0" w:line="240" w:lineRule="auto"/>
      </w:pPr>
      <w:r>
        <w:t xml:space="preserve">The first involves the use of crude oil wastewater as irrigation for farmland. Students will research applicable federal and state laws, the limits on reuse of water, and the standards for wastewater treatment. In addition to legal research, students may engage in fact-finding, via public records and information requests. </w:t>
      </w:r>
    </w:p>
    <w:p w:rsidR="005C7B8F" w:rsidRPr="007968F3" w:rsidRDefault="00AD32E0" w:rsidP="00AD32E0">
      <w:pPr>
        <w:pBdr>
          <w:top w:val="single" w:sz="24" w:space="1" w:color="6FA0C0" w:themeColor="text2" w:themeTint="99"/>
          <w:left w:val="single" w:sz="24" w:space="4" w:color="6FA0C0" w:themeColor="text2" w:themeTint="99"/>
          <w:bottom w:val="single" w:sz="24" w:space="1" w:color="6FA0C0" w:themeColor="text2" w:themeTint="99"/>
          <w:right w:val="single" w:sz="24" w:space="4" w:color="6FA0C0" w:themeColor="text2" w:themeTint="99"/>
        </w:pBdr>
        <w:spacing w:after="0" w:line="240" w:lineRule="auto"/>
      </w:pPr>
      <w:r>
        <w:t>The second involves the legalization of marijuana. Legalization of marijuana in California may lead to substantial conversion of natural hab</w:t>
      </w:r>
      <w:r w:rsidR="008A2074">
        <w:t>itat for agricultural purposes.</w:t>
      </w:r>
      <w:r>
        <w:t xml:space="preserve"> Much of that conversion may not be regulated under state or local law, leaving habitats like na</w:t>
      </w:r>
      <w:r w:rsidR="008A2074">
        <w:t xml:space="preserve">tive oak woodlands vulnerable. </w:t>
      </w:r>
      <w:r>
        <w:t xml:space="preserve">Similar issues have and continue to arise in conversion </w:t>
      </w:r>
      <w:r w:rsidR="008A2074">
        <w:t xml:space="preserve">of oak woodlands to vineyards. </w:t>
      </w:r>
      <w:r>
        <w:t>Students will research local zoning ordinances and laws regulating habitat conversion to identify where protection is inadequate and suggest amendments to improve protection.</w:t>
      </w:r>
    </w:p>
    <w:p w:rsidR="00CA5DB6" w:rsidRPr="007968F3" w:rsidRDefault="00CA5DB6" w:rsidP="00CA5DB6">
      <w:pPr>
        <w:pBdr>
          <w:top w:val="single" w:sz="24" w:space="1" w:color="6FA0C0" w:themeColor="text2" w:themeTint="99"/>
          <w:left w:val="single" w:sz="24" w:space="4" w:color="6FA0C0" w:themeColor="text2" w:themeTint="99"/>
          <w:bottom w:val="single" w:sz="24" w:space="1" w:color="6FA0C0" w:themeColor="text2" w:themeTint="99"/>
          <w:right w:val="single" w:sz="24" w:space="4" w:color="6FA0C0" w:themeColor="text2" w:themeTint="99"/>
        </w:pBdr>
        <w:spacing w:after="0" w:line="240" w:lineRule="auto"/>
      </w:pPr>
      <w:r w:rsidRPr="007968F3">
        <w:rPr>
          <w:i/>
          <w:u w:val="single"/>
        </w:rPr>
        <w:t>Time Commitment</w:t>
      </w:r>
      <w:r w:rsidRPr="007968F3">
        <w:t xml:space="preserve">: </w:t>
      </w:r>
      <w:r w:rsidR="000C1ACC">
        <w:rPr>
          <w:rFonts w:asciiTheme="majorHAnsi" w:hAnsiTheme="majorHAnsi" w:cs="Times New Roman"/>
        </w:rPr>
        <w:t>We expect students to commit to about five hours of work per week, including group meetings every two weeks. The workload may fluctuate from week to week, but we will do our best to avoid conflicts with</w:t>
      </w:r>
      <w:r w:rsidR="00BC1AEE">
        <w:rPr>
          <w:rFonts w:asciiTheme="majorHAnsi" w:hAnsiTheme="majorHAnsi" w:cs="Times New Roman"/>
        </w:rPr>
        <w:t xml:space="preserve"> first-year</w:t>
      </w:r>
      <w:r w:rsidR="000C1ACC">
        <w:rPr>
          <w:rFonts w:asciiTheme="majorHAnsi" w:hAnsiTheme="majorHAnsi" w:cs="Times New Roman"/>
        </w:rPr>
        <w:t xml:space="preserve"> Legal Research &amp; Writing and Written &amp; Oral Advocacy course deadlines.</w:t>
      </w:r>
      <w:r w:rsidR="000713B0">
        <w:rPr>
          <w:rFonts w:asciiTheme="majorHAnsi" w:hAnsiTheme="majorHAnsi" w:cs="Times New Roman"/>
        </w:rPr>
        <w:t xml:space="preserve"> </w:t>
      </w:r>
      <w:r w:rsidR="000713B0" w:rsidRPr="000713B0">
        <w:rPr>
          <w:rFonts w:asciiTheme="majorHAnsi" w:hAnsiTheme="majorHAnsi" w:cs="Times New Roman"/>
        </w:rPr>
        <w:t xml:space="preserve">We prefer that students commit to the entire </w:t>
      </w:r>
      <w:r w:rsidR="000713B0">
        <w:rPr>
          <w:rFonts w:asciiTheme="majorHAnsi" w:hAnsiTheme="majorHAnsi" w:cs="Times New Roman"/>
        </w:rPr>
        <w:t xml:space="preserve">2016-2017 academic </w:t>
      </w:r>
      <w:r w:rsidR="000713B0" w:rsidRPr="000713B0">
        <w:rPr>
          <w:rFonts w:asciiTheme="majorHAnsi" w:hAnsiTheme="majorHAnsi" w:cs="Times New Roman"/>
        </w:rPr>
        <w:t xml:space="preserve">year, but will work with students who wish to participate for </w:t>
      </w:r>
      <w:r w:rsidR="000713B0">
        <w:rPr>
          <w:rFonts w:asciiTheme="majorHAnsi" w:hAnsiTheme="majorHAnsi" w:cs="Times New Roman"/>
        </w:rPr>
        <w:t xml:space="preserve">only </w:t>
      </w:r>
      <w:r w:rsidR="000713B0" w:rsidRPr="000713B0">
        <w:rPr>
          <w:rFonts w:asciiTheme="majorHAnsi" w:hAnsiTheme="majorHAnsi" w:cs="Times New Roman"/>
        </w:rPr>
        <w:t>one semester.</w:t>
      </w:r>
    </w:p>
    <w:p w:rsidR="003D6733" w:rsidRDefault="00CA5DB6" w:rsidP="00CA5DB6">
      <w:pPr>
        <w:pBdr>
          <w:top w:val="single" w:sz="24" w:space="1" w:color="6FA0C0" w:themeColor="text2" w:themeTint="99"/>
          <w:left w:val="single" w:sz="24" w:space="4" w:color="6FA0C0" w:themeColor="text2" w:themeTint="99"/>
          <w:bottom w:val="single" w:sz="24" w:space="1" w:color="6FA0C0" w:themeColor="text2" w:themeTint="99"/>
          <w:right w:val="single" w:sz="24" w:space="4" w:color="6FA0C0" w:themeColor="text2" w:themeTint="99"/>
        </w:pBdr>
        <w:spacing w:after="0" w:line="240" w:lineRule="auto"/>
        <w:rPr>
          <w:rStyle w:val="Hyperlink"/>
        </w:rPr>
      </w:pPr>
      <w:r w:rsidRPr="007968F3">
        <w:rPr>
          <w:i/>
          <w:u w:val="single"/>
        </w:rPr>
        <w:t>Contact:</w:t>
      </w:r>
      <w:r w:rsidRPr="007968F3">
        <w:t xml:space="preserve"> </w:t>
      </w:r>
      <w:r w:rsidR="007968F3" w:rsidRPr="006734B6">
        <w:t>EcoSLPSBerkeley@gmail.com</w:t>
      </w:r>
    </w:p>
    <w:p w:rsidR="00CA5DB6" w:rsidRDefault="00CA5DB6" w:rsidP="00586A4E">
      <w:pPr>
        <w:spacing w:after="0"/>
      </w:pPr>
    </w:p>
    <w:p w:rsidR="00CA5DB6" w:rsidRPr="007A400B" w:rsidRDefault="007A400B" w:rsidP="007A400B">
      <w:pPr>
        <w:pBdr>
          <w:top w:val="single" w:sz="24" w:space="1" w:color="6FA0C0" w:themeColor="text2" w:themeTint="99"/>
          <w:left w:val="single" w:sz="24" w:space="4" w:color="6FA0C0" w:themeColor="text2" w:themeTint="99"/>
          <w:bottom w:val="single" w:sz="24" w:space="1" w:color="6FA0C0" w:themeColor="text2" w:themeTint="99"/>
          <w:right w:val="single" w:sz="24" w:space="4" w:color="6FA0C0" w:themeColor="text2" w:themeTint="99"/>
          <w:between w:val="single" w:sz="24" w:space="1" w:color="6FA0C0" w:themeColor="text2" w:themeTint="99"/>
          <w:bar w:val="single" w:sz="24" w:color="6FA0C0" w:themeColor="text2" w:themeTint="99"/>
        </w:pBdr>
        <w:shd w:val="clear" w:color="auto" w:fill="7EC492" w:themeFill="accent5" w:themeFillTint="99"/>
        <w:spacing w:after="0"/>
        <w:rPr>
          <w:b/>
          <w:color w:val="FFFFFF" w:themeColor="background1"/>
          <w:sz w:val="24"/>
          <w:szCs w:val="24"/>
        </w:rPr>
      </w:pPr>
      <w:r w:rsidRPr="007A400B">
        <w:rPr>
          <w:b/>
          <w:color w:val="FFFFFF" w:themeColor="background1"/>
          <w:sz w:val="24"/>
          <w:szCs w:val="24"/>
        </w:rPr>
        <w:t>FOSTER EDUCATION PROJECT</w:t>
      </w:r>
    </w:p>
    <w:p w:rsidR="0050211B" w:rsidRDefault="0050211B" w:rsidP="0050211B">
      <w:pPr>
        <w:pBdr>
          <w:top w:val="single" w:sz="24" w:space="1" w:color="6FA0C0" w:themeColor="text2" w:themeTint="99"/>
          <w:left w:val="single" w:sz="24" w:space="4" w:color="6FA0C0" w:themeColor="text2" w:themeTint="99"/>
          <w:bottom w:val="single" w:sz="24" w:space="1" w:color="6FA0C0" w:themeColor="text2" w:themeTint="99"/>
          <w:right w:val="single" w:sz="24" w:space="4" w:color="6FA0C0" w:themeColor="text2" w:themeTint="99"/>
        </w:pBdr>
        <w:spacing w:after="0" w:line="240" w:lineRule="auto"/>
      </w:pPr>
      <w:r>
        <w:t>Foster Education Project</w:t>
      </w:r>
      <w:r w:rsidR="006306C8">
        <w:t xml:space="preserve"> (FosterEd)</w:t>
      </w:r>
      <w:r>
        <w:t xml:space="preserve"> identifies individual local foster youth who could benefit from having a special advocate in the educational realm. We then pair with a single child, and file paperwork with the court to become their legal education rights holder. Our main activities are advocating for the youth at their school and in IEP meetings, and ensuring that they are receiving adequate services.</w:t>
      </w:r>
    </w:p>
    <w:p w:rsidR="007A400B" w:rsidRPr="007A400B" w:rsidRDefault="0050211B" w:rsidP="0050211B">
      <w:pPr>
        <w:pBdr>
          <w:top w:val="single" w:sz="24" w:space="1" w:color="6FA0C0" w:themeColor="text2" w:themeTint="99"/>
          <w:left w:val="single" w:sz="24" w:space="4" w:color="6FA0C0" w:themeColor="text2" w:themeTint="99"/>
          <w:bottom w:val="single" w:sz="24" w:space="1" w:color="6FA0C0" w:themeColor="text2" w:themeTint="99"/>
          <w:right w:val="single" w:sz="24" w:space="4" w:color="6FA0C0" w:themeColor="text2" w:themeTint="99"/>
        </w:pBdr>
        <w:spacing w:after="0" w:line="240" w:lineRule="auto"/>
      </w:pPr>
      <w:r>
        <w:t>Members of the Foster Education Project can expect to learn about education and disability law, and work with established attorneys in the field that will serve as mentors. Additionally, members will practice a direct service approach to the law, utilizing communication, negotiation, and advocacy skills to make a real difference in a young child’s life.</w:t>
      </w:r>
    </w:p>
    <w:p w:rsidR="007A400B" w:rsidRPr="007A400B" w:rsidRDefault="007A400B" w:rsidP="007968F3">
      <w:pPr>
        <w:pBdr>
          <w:top w:val="single" w:sz="24" w:space="1" w:color="6FA0C0" w:themeColor="text2" w:themeTint="99"/>
          <w:left w:val="single" w:sz="24" w:space="4" w:color="6FA0C0" w:themeColor="text2" w:themeTint="99"/>
          <w:bottom w:val="single" w:sz="24" w:space="1" w:color="6FA0C0" w:themeColor="text2" w:themeTint="99"/>
          <w:right w:val="single" w:sz="24" w:space="4" w:color="6FA0C0" w:themeColor="text2" w:themeTint="99"/>
        </w:pBdr>
        <w:spacing w:after="0" w:line="240" w:lineRule="auto"/>
      </w:pPr>
      <w:r w:rsidRPr="007A400B">
        <w:rPr>
          <w:i/>
          <w:u w:val="single"/>
        </w:rPr>
        <w:t>Time Commitment</w:t>
      </w:r>
      <w:r w:rsidRPr="007A400B">
        <w:t xml:space="preserve">: </w:t>
      </w:r>
      <w:r w:rsidR="0050211B" w:rsidRPr="0050211B">
        <w:t>We require a one-year commitment to provide some stability in our youth’s lives. The estimated time commitment per semester is approximately 30-40 hours. A significant portion of this is initial trainings. Time per week is variable based on when your particular youth requires activity, although there is flexibility and support for students who need it. Our members regularly participate in Foster Education Project and another SLPS or a journal, and they find the commitment to be very manageable.</w:t>
      </w:r>
    </w:p>
    <w:p w:rsidR="003D6733" w:rsidRDefault="007A400B" w:rsidP="007968F3">
      <w:pPr>
        <w:pBdr>
          <w:top w:val="single" w:sz="24" w:space="1" w:color="6FA0C0" w:themeColor="text2" w:themeTint="99"/>
          <w:left w:val="single" w:sz="24" w:space="4" w:color="6FA0C0" w:themeColor="text2" w:themeTint="99"/>
          <w:bottom w:val="single" w:sz="24" w:space="1" w:color="6FA0C0" w:themeColor="text2" w:themeTint="99"/>
          <w:right w:val="single" w:sz="24" w:space="4" w:color="6FA0C0" w:themeColor="text2" w:themeTint="99"/>
        </w:pBdr>
        <w:spacing w:after="0" w:line="240" w:lineRule="auto"/>
        <w:rPr>
          <w:rStyle w:val="Hyperlink"/>
        </w:rPr>
      </w:pPr>
      <w:r w:rsidRPr="007A400B">
        <w:rPr>
          <w:i/>
          <w:u w:val="single"/>
        </w:rPr>
        <w:t>Contact:</w:t>
      </w:r>
      <w:r w:rsidRPr="007A400B">
        <w:t xml:space="preserve"> </w:t>
      </w:r>
      <w:r w:rsidR="007968F3" w:rsidRPr="006734B6">
        <w:t>FosterEdProject@gmail.com</w:t>
      </w:r>
    </w:p>
    <w:p w:rsidR="00CA5DB6" w:rsidRPr="007A400B" w:rsidRDefault="00CA5DB6" w:rsidP="00586A4E">
      <w:pPr>
        <w:spacing w:after="0"/>
      </w:pPr>
    </w:p>
    <w:p w:rsidR="007A400B" w:rsidRPr="007A400B" w:rsidRDefault="007A400B" w:rsidP="00917882">
      <w:pPr>
        <w:pBdr>
          <w:top w:val="single" w:sz="24" w:space="1" w:color="6FA0C0" w:themeColor="text2" w:themeTint="99"/>
          <w:left w:val="single" w:sz="24" w:space="1" w:color="6FA0C0" w:themeColor="text2" w:themeTint="99"/>
          <w:bottom w:val="single" w:sz="24" w:space="1" w:color="6FA0C0" w:themeColor="text2" w:themeTint="99"/>
          <w:right w:val="single" w:sz="24" w:space="1" w:color="6FA0C0" w:themeColor="text2" w:themeTint="99"/>
          <w:between w:val="single" w:sz="24" w:space="1" w:color="6FA0C0" w:themeColor="text2" w:themeTint="99"/>
          <w:bar w:val="single" w:sz="24" w:color="6FA0C0" w:themeColor="text2" w:themeTint="99"/>
        </w:pBdr>
        <w:shd w:val="clear" w:color="auto" w:fill="7EC492" w:themeFill="accent5" w:themeFillTint="99"/>
        <w:spacing w:after="0"/>
        <w:rPr>
          <w:b/>
          <w:color w:val="FFFFFF" w:themeColor="background1"/>
          <w:sz w:val="24"/>
          <w:szCs w:val="24"/>
        </w:rPr>
      </w:pPr>
      <w:r w:rsidRPr="007A400B">
        <w:rPr>
          <w:b/>
          <w:color w:val="FFFFFF" w:themeColor="background1"/>
          <w:sz w:val="24"/>
          <w:szCs w:val="24"/>
        </w:rPr>
        <w:t>INTERNATIONAL HUMAN RIGHTS WORKSHOP</w:t>
      </w:r>
    </w:p>
    <w:p w:rsidR="007A400B" w:rsidRPr="00836FFF" w:rsidRDefault="007A400B" w:rsidP="00167305">
      <w:pPr>
        <w:pBdr>
          <w:top w:val="single" w:sz="24" w:space="1" w:color="6FA0C0" w:themeColor="text2" w:themeTint="99"/>
          <w:left w:val="single" w:sz="24" w:space="1" w:color="6FA0C0" w:themeColor="text2" w:themeTint="99"/>
          <w:bottom w:val="single" w:sz="24" w:space="1" w:color="6FA0C0" w:themeColor="text2" w:themeTint="99"/>
          <w:right w:val="single" w:sz="24" w:space="1" w:color="6FA0C0" w:themeColor="text2" w:themeTint="99"/>
        </w:pBdr>
        <w:spacing w:after="0" w:line="240" w:lineRule="auto"/>
        <w:rPr>
          <w:rFonts w:cs="Times New Roman"/>
        </w:rPr>
      </w:pPr>
      <w:r w:rsidRPr="00836FFF">
        <w:rPr>
          <w:rFonts w:cs="Times New Roman"/>
        </w:rPr>
        <w:t xml:space="preserve">The International Human Rights Workshop (IHRW) </w:t>
      </w:r>
      <w:r w:rsidR="00167305" w:rsidRPr="00167305">
        <w:rPr>
          <w:rFonts w:cs="Times New Roman"/>
        </w:rPr>
        <w:t xml:space="preserve">partners with the Human Rights Center (HRC), under the supervision of the Director of the Sexual Violence Program, Kim Thuy </w:t>
      </w:r>
      <w:r w:rsidR="00167305">
        <w:rPr>
          <w:rFonts w:cs="Times New Roman"/>
        </w:rPr>
        <w:t>Seelinger. S</w:t>
      </w:r>
      <w:r w:rsidR="00167305" w:rsidRPr="00167305">
        <w:rPr>
          <w:rFonts w:cs="Times New Roman"/>
        </w:rPr>
        <w:t xml:space="preserve">tudents conduct legal research to support </w:t>
      </w:r>
      <w:r w:rsidR="00167305">
        <w:rPr>
          <w:rFonts w:cs="Times New Roman"/>
        </w:rPr>
        <w:t>projects related to refugee</w:t>
      </w:r>
      <w:r w:rsidR="00167305" w:rsidRPr="00167305">
        <w:rPr>
          <w:rFonts w:cs="Times New Roman"/>
        </w:rPr>
        <w:t xml:space="preserve"> crises in Europe, Asia, and Africa, as well as the prosecution of sexual violence-related charges</w:t>
      </w:r>
      <w:r w:rsidR="00167305">
        <w:rPr>
          <w:rFonts w:cs="Times New Roman"/>
        </w:rPr>
        <w:t xml:space="preserve"> in international crimes cases. </w:t>
      </w:r>
      <w:r w:rsidR="00167305" w:rsidRPr="00167305">
        <w:rPr>
          <w:rFonts w:cs="Times New Roman"/>
        </w:rPr>
        <w:t>Students will have the opportunity to hone their legal research and writing skills and develop knowledge of domestic and international laws.</w:t>
      </w:r>
    </w:p>
    <w:p w:rsidR="00F315FE" w:rsidRPr="00F315FE" w:rsidRDefault="007A400B" w:rsidP="00F315FE">
      <w:pPr>
        <w:pBdr>
          <w:top w:val="single" w:sz="24" w:space="1" w:color="6FA0C0" w:themeColor="text2" w:themeTint="99"/>
          <w:left w:val="single" w:sz="24" w:space="1" w:color="6FA0C0" w:themeColor="text2" w:themeTint="99"/>
          <w:bottom w:val="single" w:sz="24" w:space="1" w:color="6FA0C0" w:themeColor="text2" w:themeTint="99"/>
          <w:right w:val="single" w:sz="24" w:space="1" w:color="6FA0C0" w:themeColor="text2" w:themeTint="99"/>
        </w:pBdr>
        <w:spacing w:after="0" w:line="240" w:lineRule="auto"/>
        <w:rPr>
          <w:rFonts w:cs="Times New Roman"/>
        </w:rPr>
      </w:pPr>
      <w:r w:rsidRPr="007A400B">
        <w:rPr>
          <w:rFonts w:cs="Times New Roman"/>
          <w:i/>
          <w:u w:val="single"/>
        </w:rPr>
        <w:t>Time Commitment</w:t>
      </w:r>
      <w:r w:rsidRPr="00836FFF">
        <w:rPr>
          <w:rFonts w:cs="Times New Roman"/>
        </w:rPr>
        <w:t xml:space="preserve">: </w:t>
      </w:r>
      <w:r w:rsidR="00167305" w:rsidRPr="00167305">
        <w:rPr>
          <w:rFonts w:cs="Times New Roman"/>
        </w:rPr>
        <w:t xml:space="preserve">IHRW participation requires a </w:t>
      </w:r>
      <w:r w:rsidR="00167305">
        <w:rPr>
          <w:rFonts w:cs="Times New Roman"/>
        </w:rPr>
        <w:t xml:space="preserve">full-year commitment (Fall 2016 and Spring 2017). </w:t>
      </w:r>
      <w:r w:rsidR="00167305" w:rsidRPr="00167305">
        <w:rPr>
          <w:rFonts w:cs="Times New Roman"/>
        </w:rPr>
        <w:t xml:space="preserve">Students </w:t>
      </w:r>
      <w:r w:rsidR="00167305">
        <w:rPr>
          <w:rFonts w:cs="Times New Roman"/>
        </w:rPr>
        <w:t xml:space="preserve">typically work on the project </w:t>
      </w:r>
      <w:r w:rsidR="00161FDE">
        <w:rPr>
          <w:rFonts w:cs="Times New Roman"/>
        </w:rPr>
        <w:t>an average of five</w:t>
      </w:r>
      <w:r w:rsidR="00167305" w:rsidRPr="00167305">
        <w:rPr>
          <w:rFonts w:cs="Times New Roman"/>
        </w:rPr>
        <w:t xml:space="preserve"> hours per week.</w:t>
      </w:r>
      <w:r w:rsidR="00167305">
        <w:rPr>
          <w:rFonts w:cs="Times New Roman"/>
        </w:rPr>
        <w:t xml:space="preserve"> In addition, st</w:t>
      </w:r>
      <w:r w:rsidR="00F315FE">
        <w:rPr>
          <w:rFonts w:cs="Times New Roman"/>
        </w:rPr>
        <w:t xml:space="preserve">udents are required to attend </w:t>
      </w:r>
      <w:r w:rsidR="00167305">
        <w:rPr>
          <w:rFonts w:cs="Times New Roman"/>
        </w:rPr>
        <w:t>m</w:t>
      </w:r>
      <w:r w:rsidR="00F315FE">
        <w:rPr>
          <w:rFonts w:cs="Times New Roman"/>
        </w:rPr>
        <w:t>andatory meetings</w:t>
      </w:r>
      <w:r w:rsidR="00193DC2">
        <w:rPr>
          <w:rFonts w:cs="Times New Roman"/>
        </w:rPr>
        <w:t xml:space="preserve"> and </w:t>
      </w:r>
      <w:r w:rsidR="00F315FE">
        <w:rPr>
          <w:rFonts w:cs="Times New Roman"/>
        </w:rPr>
        <w:t>trainings from 5:30 p.m. to 7:30 p.m. on</w:t>
      </w:r>
      <w:r w:rsidR="00C753F8">
        <w:rPr>
          <w:rFonts w:cs="Times New Roman"/>
        </w:rPr>
        <w:t xml:space="preserve"> the following Tuesdays:</w:t>
      </w:r>
      <w:r w:rsidR="00F315FE">
        <w:rPr>
          <w:rFonts w:cs="Times New Roman"/>
        </w:rPr>
        <w:t xml:space="preserve"> </w:t>
      </w:r>
      <w:r w:rsidR="00903E8A">
        <w:rPr>
          <w:rFonts w:cs="Times New Roman"/>
        </w:rPr>
        <w:t>Sept. 27, Oct. 4, 11 and 25, and Nov.</w:t>
      </w:r>
      <w:r w:rsidR="00F315FE">
        <w:rPr>
          <w:rFonts w:cs="Times New Roman"/>
        </w:rPr>
        <w:t xml:space="preserve"> 1 and 15.</w:t>
      </w:r>
    </w:p>
    <w:p w:rsidR="003D6733" w:rsidRPr="006734B6" w:rsidRDefault="00DF0018" w:rsidP="00917882">
      <w:pPr>
        <w:pBdr>
          <w:top w:val="single" w:sz="24" w:space="1" w:color="6FA0C0" w:themeColor="text2" w:themeTint="99"/>
          <w:left w:val="single" w:sz="24" w:space="1" w:color="6FA0C0" w:themeColor="text2" w:themeTint="99"/>
          <w:bottom w:val="single" w:sz="24" w:space="1" w:color="6FA0C0" w:themeColor="text2" w:themeTint="99"/>
          <w:right w:val="single" w:sz="24" w:space="1" w:color="6FA0C0" w:themeColor="text2" w:themeTint="99"/>
        </w:pBdr>
        <w:spacing w:after="0"/>
        <w:rPr>
          <w:rStyle w:val="Hyperlink"/>
          <w:rFonts w:cs="Times New Roman"/>
        </w:rPr>
      </w:pPr>
      <w:r>
        <w:rPr>
          <w:rFonts w:cs="Times New Roman"/>
          <w:i/>
          <w:u w:val="single"/>
        </w:rPr>
        <w:t>Contact</w:t>
      </w:r>
      <w:r w:rsidR="007A400B" w:rsidRPr="00836FFF">
        <w:rPr>
          <w:rFonts w:cs="Times New Roman"/>
        </w:rPr>
        <w:t xml:space="preserve">: </w:t>
      </w:r>
      <w:r w:rsidR="007A400B" w:rsidRPr="006734B6">
        <w:rPr>
          <w:rFonts w:cs="Times New Roman"/>
        </w:rPr>
        <w:t>ihrwslp@gmail.com</w:t>
      </w:r>
    </w:p>
    <w:p w:rsidR="00D6144D" w:rsidRDefault="00D6144D" w:rsidP="00586A4E">
      <w:pPr>
        <w:spacing w:after="0"/>
      </w:pPr>
    </w:p>
    <w:p w:rsidR="007A400B" w:rsidRPr="007A400B" w:rsidRDefault="0070181E" w:rsidP="007A400B">
      <w:pPr>
        <w:pBdr>
          <w:top w:val="single" w:sz="24" w:space="1" w:color="6FA0C0" w:themeColor="text2" w:themeTint="99"/>
          <w:left w:val="single" w:sz="24" w:space="1" w:color="6FA0C0" w:themeColor="text2" w:themeTint="99"/>
          <w:bottom w:val="single" w:sz="24" w:space="1" w:color="6FA0C0" w:themeColor="text2" w:themeTint="99"/>
          <w:right w:val="single" w:sz="24" w:space="1" w:color="6FA0C0" w:themeColor="text2" w:themeTint="99"/>
          <w:between w:val="single" w:sz="24" w:space="1" w:color="6FA0C0" w:themeColor="text2" w:themeTint="99"/>
          <w:bar w:val="single" w:sz="24" w:color="6FA0C0" w:themeColor="text2" w:themeTint="99"/>
        </w:pBdr>
        <w:shd w:val="clear" w:color="auto" w:fill="7EC492" w:themeFill="accent5" w:themeFillTint="99"/>
        <w:spacing w:after="0"/>
        <w:rPr>
          <w:b/>
          <w:color w:val="FFFFFF" w:themeColor="background1"/>
          <w:sz w:val="24"/>
          <w:szCs w:val="24"/>
        </w:rPr>
      </w:pPr>
      <w:r>
        <w:rPr>
          <w:b/>
          <w:color w:val="FFFFFF" w:themeColor="background1"/>
          <w:sz w:val="24"/>
          <w:szCs w:val="24"/>
        </w:rPr>
        <w:t>INTERNATIONAL</w:t>
      </w:r>
      <w:r w:rsidR="007A400B" w:rsidRPr="007A400B">
        <w:rPr>
          <w:b/>
          <w:color w:val="FFFFFF" w:themeColor="background1"/>
          <w:sz w:val="24"/>
          <w:szCs w:val="24"/>
        </w:rPr>
        <w:t xml:space="preserve"> REFUGEE ASSISTANCE PROJECT</w:t>
      </w:r>
    </w:p>
    <w:p w:rsidR="007A400B" w:rsidRDefault="007A400B" w:rsidP="007A400B">
      <w:pPr>
        <w:pBdr>
          <w:top w:val="single" w:sz="24" w:space="1" w:color="6FA0C0" w:themeColor="text2" w:themeTint="99"/>
          <w:left w:val="single" w:sz="24" w:space="1" w:color="6FA0C0" w:themeColor="text2" w:themeTint="99"/>
          <w:bottom w:val="single" w:sz="24" w:space="1" w:color="6FA0C0" w:themeColor="text2" w:themeTint="99"/>
          <w:right w:val="single" w:sz="24" w:space="1" w:color="6FA0C0" w:themeColor="text2" w:themeTint="99"/>
        </w:pBdr>
        <w:spacing w:after="0" w:line="240" w:lineRule="auto"/>
        <w:rPr>
          <w:rFonts w:cs="Times New Roman"/>
        </w:rPr>
      </w:pPr>
      <w:r w:rsidRPr="002F34FB">
        <w:rPr>
          <w:rFonts w:cs="Times New Roman"/>
        </w:rPr>
        <w:t>The I</w:t>
      </w:r>
      <w:r w:rsidR="0070181E">
        <w:rPr>
          <w:rFonts w:cs="Times New Roman"/>
        </w:rPr>
        <w:t>nternational</w:t>
      </w:r>
      <w:r w:rsidRPr="002F34FB">
        <w:rPr>
          <w:rFonts w:cs="Times New Roman"/>
        </w:rPr>
        <w:t xml:space="preserve"> Refugee Assistance Project (IRAP) pairs law students with licensed attorneys to provide legal assistance to clients in life-or-death situations, including Iraqis and Afghans at risk for their work as interpreters with the U.S. military, children with medical emergencies, women who are survivors of domestic and sexual violence, and survivors of torture. Many of the clients IRAP serves are inside and near Iraq, Afghanistan, and Syria, and are among the millions who have fled their respective countries due to war, economic deprivation, and persecution. Students work with experienced students and a supervising attorney to prepare immigration documents, respond to requests from the various immigration agencies, and generally help clients navigate the complex legal pathways towards safe resettlement here in the United States.</w:t>
      </w:r>
    </w:p>
    <w:p w:rsidR="00AF6E00" w:rsidRPr="00AF6E00" w:rsidRDefault="00AF6E00" w:rsidP="00AF6E00">
      <w:pPr>
        <w:pBdr>
          <w:top w:val="single" w:sz="24" w:space="1" w:color="6FA0C0" w:themeColor="text2" w:themeTint="99"/>
          <w:left w:val="single" w:sz="24" w:space="1" w:color="6FA0C0" w:themeColor="text2" w:themeTint="99"/>
          <w:bottom w:val="single" w:sz="24" w:space="1" w:color="6FA0C0" w:themeColor="text2" w:themeTint="99"/>
          <w:right w:val="single" w:sz="24" w:space="1" w:color="6FA0C0" w:themeColor="text2" w:themeTint="99"/>
        </w:pBdr>
        <w:spacing w:after="0" w:line="240" w:lineRule="auto"/>
        <w:rPr>
          <w:rFonts w:cs="Times New Roman"/>
        </w:rPr>
      </w:pPr>
      <w:r w:rsidRPr="00AF6E00">
        <w:rPr>
          <w:rFonts w:cs="Times New Roman"/>
          <w:i/>
        </w:rPr>
        <w:t>Cases:</w:t>
      </w:r>
      <w:r>
        <w:rPr>
          <w:rFonts w:cs="Times New Roman"/>
        </w:rPr>
        <w:t xml:space="preserve"> </w:t>
      </w:r>
      <w:r w:rsidRPr="00AF6E00">
        <w:rPr>
          <w:rFonts w:cs="Times New Roman"/>
        </w:rPr>
        <w:t>New students wi</w:t>
      </w:r>
      <w:r>
        <w:rPr>
          <w:rFonts w:cs="Times New Roman"/>
        </w:rPr>
        <w:t>ll be split up into teams of two or three</w:t>
      </w:r>
      <w:r w:rsidRPr="00AF6E00">
        <w:rPr>
          <w:rFonts w:cs="Times New Roman"/>
        </w:rPr>
        <w:t xml:space="preserve"> and be assigned one of the new cases that IRAP national passes on to Berkeley every year. These cases involve individual or multiple clients from Iraq, Syria, and Afghanistan. All are seeking refugee status in or family-based immigration to the United States. Although working under a supervising attorney, students will do </w:t>
      </w:r>
      <w:r>
        <w:rPr>
          <w:rFonts w:cs="Times New Roman"/>
        </w:rPr>
        <w:t>substantial</w:t>
      </w:r>
      <w:r w:rsidRPr="00AF6E00">
        <w:rPr>
          <w:rFonts w:cs="Times New Roman"/>
        </w:rPr>
        <w:t xml:space="preserve"> work in communicating with clients, preparing clients for interviews, contacting organizations on behalf of clients, and gener</w:t>
      </w:r>
      <w:r>
        <w:rPr>
          <w:rFonts w:cs="Times New Roman"/>
        </w:rPr>
        <w:t xml:space="preserve">ally moving each case forward. </w:t>
      </w:r>
    </w:p>
    <w:p w:rsidR="00AF6E00" w:rsidRPr="00AF6E00" w:rsidRDefault="00AF6E00" w:rsidP="00AF6E00">
      <w:pPr>
        <w:pBdr>
          <w:top w:val="single" w:sz="24" w:space="1" w:color="6FA0C0" w:themeColor="text2" w:themeTint="99"/>
          <w:left w:val="single" w:sz="24" w:space="1" w:color="6FA0C0" w:themeColor="text2" w:themeTint="99"/>
          <w:bottom w:val="single" w:sz="24" w:space="1" w:color="6FA0C0" w:themeColor="text2" w:themeTint="99"/>
          <w:right w:val="single" w:sz="24" w:space="1" w:color="6FA0C0" w:themeColor="text2" w:themeTint="99"/>
        </w:pBdr>
        <w:spacing w:after="0" w:line="240" w:lineRule="auto"/>
        <w:rPr>
          <w:rFonts w:cs="Times New Roman"/>
        </w:rPr>
      </w:pPr>
      <w:r w:rsidRPr="00AF6E00">
        <w:rPr>
          <w:rFonts w:cs="Times New Roman"/>
          <w:i/>
        </w:rPr>
        <w:t>Trainings:</w:t>
      </w:r>
      <w:r>
        <w:rPr>
          <w:rFonts w:cs="Times New Roman"/>
        </w:rPr>
        <w:t xml:space="preserve"> </w:t>
      </w:r>
      <w:r w:rsidRPr="00AF6E00">
        <w:rPr>
          <w:rFonts w:cs="Times New Roman"/>
        </w:rPr>
        <w:t>Students will participate in skills-based trainings based on topics like working with clients from the Middle East, working with translators, and conducting interviews with client</w:t>
      </w:r>
      <w:r>
        <w:rPr>
          <w:rFonts w:cs="Times New Roman"/>
        </w:rPr>
        <w:t xml:space="preserve">s who have experienced trauma. </w:t>
      </w:r>
    </w:p>
    <w:p w:rsidR="00AF6E00" w:rsidRPr="00785EB5" w:rsidRDefault="00AF6E00" w:rsidP="00AF6E00">
      <w:pPr>
        <w:pBdr>
          <w:top w:val="single" w:sz="24" w:space="1" w:color="6FA0C0" w:themeColor="text2" w:themeTint="99"/>
          <w:left w:val="single" w:sz="24" w:space="1" w:color="6FA0C0" w:themeColor="text2" w:themeTint="99"/>
          <w:bottom w:val="single" w:sz="24" w:space="1" w:color="6FA0C0" w:themeColor="text2" w:themeTint="99"/>
          <w:right w:val="single" w:sz="24" w:space="1" w:color="6FA0C0" w:themeColor="text2" w:themeTint="99"/>
        </w:pBdr>
        <w:spacing w:after="0" w:line="240" w:lineRule="auto"/>
        <w:rPr>
          <w:rFonts w:cs="Times New Roman"/>
        </w:rPr>
      </w:pPr>
      <w:r w:rsidRPr="00AF6E00">
        <w:rPr>
          <w:rFonts w:cs="Times New Roman"/>
          <w:i/>
        </w:rPr>
        <w:t>Advocacy:</w:t>
      </w:r>
      <w:r>
        <w:rPr>
          <w:rFonts w:cs="Times New Roman"/>
        </w:rPr>
        <w:t xml:space="preserve"> </w:t>
      </w:r>
      <w:r w:rsidRPr="00AF6E00">
        <w:rPr>
          <w:rFonts w:cs="Times New Roman"/>
        </w:rPr>
        <w:t>IRAP also participates in advocacy events related to our work. In the past year, this has included speaking events around the Syrian refugee crisis and IRAP-Berkeley’s work in Lebanon, fundraisers to generate money for clients, writing op-eds on attempts to block resettlement in the U.S., etc.  We also work closely with other refugee and immigration based groups on campus to coordinate advocacy events on more general topics.</w:t>
      </w:r>
    </w:p>
    <w:p w:rsidR="00106DB1" w:rsidRDefault="007A400B" w:rsidP="007A400B">
      <w:pPr>
        <w:pBdr>
          <w:top w:val="single" w:sz="24" w:space="1" w:color="6FA0C0" w:themeColor="text2" w:themeTint="99"/>
          <w:left w:val="single" w:sz="24" w:space="1" w:color="6FA0C0" w:themeColor="text2" w:themeTint="99"/>
          <w:bottom w:val="single" w:sz="24" w:space="1" w:color="6FA0C0" w:themeColor="text2" w:themeTint="99"/>
          <w:right w:val="single" w:sz="24" w:space="1" w:color="6FA0C0" w:themeColor="text2" w:themeTint="99"/>
        </w:pBdr>
        <w:spacing w:after="0" w:line="240" w:lineRule="auto"/>
        <w:rPr>
          <w:rFonts w:cs="Times New Roman"/>
        </w:rPr>
      </w:pPr>
      <w:r w:rsidRPr="00AF6E00">
        <w:rPr>
          <w:rFonts w:cs="Times New Roman"/>
          <w:i/>
          <w:u w:val="single"/>
        </w:rPr>
        <w:t>Time Commitment</w:t>
      </w:r>
      <w:r w:rsidRPr="00AF6E00">
        <w:rPr>
          <w:rFonts w:cs="Times New Roman"/>
          <w:u w:val="single"/>
        </w:rPr>
        <w:t>:</w:t>
      </w:r>
      <w:r w:rsidRPr="00785EB5">
        <w:rPr>
          <w:rFonts w:cs="Times New Roman"/>
        </w:rPr>
        <w:t xml:space="preserve"> </w:t>
      </w:r>
      <w:r w:rsidR="00AF6E00">
        <w:rPr>
          <w:rFonts w:asciiTheme="majorHAnsi" w:hAnsiTheme="majorHAnsi" w:cs="Times New Roman"/>
        </w:rPr>
        <w:t xml:space="preserve">On average, case work and other assorted events occupy 2-5 hours a week. This will fluctuate with developments in a student’s individual case and any major events that IRAP is putting together. </w:t>
      </w:r>
      <w:r w:rsidRPr="00785EB5">
        <w:rPr>
          <w:rFonts w:cs="Times New Roman"/>
        </w:rPr>
        <w:t xml:space="preserve">Students are expected to remain on the case until there is a final determination of the client’s status, which can span the course of a student’s entire law school experience. </w:t>
      </w:r>
    </w:p>
    <w:p w:rsidR="00106DB1" w:rsidRPr="00785EB5" w:rsidRDefault="00106DB1" w:rsidP="007A400B">
      <w:pPr>
        <w:pBdr>
          <w:top w:val="single" w:sz="24" w:space="1" w:color="6FA0C0" w:themeColor="text2" w:themeTint="99"/>
          <w:left w:val="single" w:sz="24" w:space="1" w:color="6FA0C0" w:themeColor="text2" w:themeTint="99"/>
          <w:bottom w:val="single" w:sz="24" w:space="1" w:color="6FA0C0" w:themeColor="text2" w:themeTint="99"/>
          <w:right w:val="single" w:sz="24" w:space="1" w:color="6FA0C0" w:themeColor="text2" w:themeTint="99"/>
        </w:pBdr>
        <w:spacing w:after="0" w:line="240" w:lineRule="auto"/>
        <w:rPr>
          <w:rFonts w:cs="Times New Roman"/>
        </w:rPr>
      </w:pPr>
      <w:r w:rsidRPr="00106DB1">
        <w:rPr>
          <w:rFonts w:cs="Times New Roman"/>
        </w:rPr>
        <w:t>IRAP involves working with clients in dire situations, whose cases often take a long time to resolve. As a result, we expect students to honor their commitments they make to both their clients and the organization as a whole. In return, students receive a wealth of hands-on opportunities working on immigration and refugee cases, the ability to pursue their own passions through IRAP’s advocacy efforts, and the opportunity to meet students in IRAP’s various chapters who are interested in immigration and refugee issues.</w:t>
      </w:r>
    </w:p>
    <w:p w:rsidR="006576F9" w:rsidRPr="00F318C2" w:rsidRDefault="007A400B" w:rsidP="00F318C2">
      <w:pPr>
        <w:pBdr>
          <w:top w:val="single" w:sz="24" w:space="1" w:color="6FA0C0" w:themeColor="text2" w:themeTint="99"/>
          <w:left w:val="single" w:sz="24" w:space="1" w:color="6FA0C0" w:themeColor="text2" w:themeTint="99"/>
          <w:bottom w:val="single" w:sz="24" w:space="1" w:color="6FA0C0" w:themeColor="text2" w:themeTint="99"/>
          <w:right w:val="single" w:sz="24" w:space="1" w:color="6FA0C0" w:themeColor="text2" w:themeTint="99"/>
        </w:pBdr>
        <w:spacing w:after="0"/>
        <w:rPr>
          <w:rFonts w:cs="Times New Roman"/>
          <w:color w:val="6EAC1C" w:themeColor="hyperlink"/>
          <w:u w:val="single"/>
        </w:rPr>
      </w:pPr>
      <w:r w:rsidRPr="00AF6E00">
        <w:rPr>
          <w:rFonts w:cs="Times New Roman"/>
          <w:i/>
          <w:u w:val="single"/>
        </w:rPr>
        <w:t>Contact</w:t>
      </w:r>
      <w:r w:rsidRPr="00AF6E00">
        <w:rPr>
          <w:rFonts w:cs="Times New Roman"/>
          <w:u w:val="single"/>
        </w:rPr>
        <w:t xml:space="preserve">: </w:t>
      </w:r>
      <w:r w:rsidR="00834C32" w:rsidRPr="00834C32">
        <w:t>berkeleyrefugeerights@gmail.com</w:t>
      </w:r>
    </w:p>
    <w:p w:rsidR="007A400B" w:rsidRDefault="007A400B" w:rsidP="00586A4E">
      <w:pPr>
        <w:spacing w:after="0"/>
        <w:rPr>
          <w:sz w:val="16"/>
          <w:szCs w:val="16"/>
        </w:rPr>
      </w:pPr>
    </w:p>
    <w:p w:rsidR="009F7982" w:rsidRPr="007A400B" w:rsidRDefault="009F7982" w:rsidP="009F7982">
      <w:pPr>
        <w:pBdr>
          <w:top w:val="single" w:sz="24" w:space="1" w:color="6FA0C0" w:themeColor="text2" w:themeTint="99"/>
          <w:left w:val="single" w:sz="24" w:space="1" w:color="6FA0C0" w:themeColor="text2" w:themeTint="99"/>
          <w:bottom w:val="single" w:sz="24" w:space="1" w:color="6FA0C0" w:themeColor="text2" w:themeTint="99"/>
          <w:right w:val="single" w:sz="24" w:space="1" w:color="6FA0C0" w:themeColor="text2" w:themeTint="99"/>
          <w:between w:val="single" w:sz="24" w:space="1" w:color="6FA0C0" w:themeColor="text2" w:themeTint="99"/>
          <w:bar w:val="single" w:sz="24" w:color="6FA0C0" w:themeColor="text2" w:themeTint="99"/>
        </w:pBdr>
        <w:shd w:val="clear" w:color="auto" w:fill="7EC492" w:themeFill="accent5" w:themeFillTint="99"/>
        <w:spacing w:after="0"/>
        <w:rPr>
          <w:b/>
          <w:color w:val="FFFFFF" w:themeColor="background1"/>
          <w:sz w:val="24"/>
          <w:szCs w:val="24"/>
        </w:rPr>
      </w:pPr>
      <w:r w:rsidRPr="007A400B">
        <w:rPr>
          <w:b/>
          <w:color w:val="FFFFFF" w:themeColor="background1"/>
          <w:sz w:val="24"/>
          <w:szCs w:val="24"/>
        </w:rPr>
        <w:t>JUVENILE EDUCATION ADVOCACY PROJECT</w:t>
      </w:r>
    </w:p>
    <w:p w:rsidR="009F7982" w:rsidRPr="006377EE" w:rsidRDefault="009F7982" w:rsidP="009F7982">
      <w:pPr>
        <w:pBdr>
          <w:top w:val="single" w:sz="24" w:space="1" w:color="6FA0C0" w:themeColor="text2" w:themeTint="99"/>
          <w:left w:val="single" w:sz="24" w:space="1" w:color="6FA0C0" w:themeColor="text2" w:themeTint="99"/>
          <w:bottom w:val="single" w:sz="24" w:space="1" w:color="6FA0C0" w:themeColor="text2" w:themeTint="99"/>
          <w:right w:val="single" w:sz="24" w:space="1" w:color="6FA0C0" w:themeColor="text2" w:themeTint="99"/>
        </w:pBdr>
        <w:spacing w:after="0" w:line="240" w:lineRule="auto"/>
        <w:rPr>
          <w:rFonts w:cs="Times New Roman"/>
        </w:rPr>
      </w:pPr>
      <w:r w:rsidRPr="006377EE">
        <w:rPr>
          <w:rFonts w:cs="Times New Roman"/>
        </w:rPr>
        <w:t>Studies have shown that youth in the juvenile justice system face serious academic challenges. The fact that these students do not get the assistance they need before, during</w:t>
      </w:r>
      <w:r>
        <w:rPr>
          <w:rFonts w:cs="Times New Roman"/>
        </w:rPr>
        <w:t>,</w:t>
      </w:r>
      <w:r w:rsidRPr="006377EE">
        <w:rPr>
          <w:rFonts w:cs="Times New Roman"/>
        </w:rPr>
        <w:t xml:space="preserve"> and after their detention largely contributes to the academic challenges they face, including low academic performance, high retention and dropout rates.</w:t>
      </w:r>
    </w:p>
    <w:p w:rsidR="009F7982" w:rsidRPr="004D3637" w:rsidRDefault="009F7982" w:rsidP="009F7982">
      <w:pPr>
        <w:pBdr>
          <w:top w:val="single" w:sz="24" w:space="1" w:color="6FA0C0" w:themeColor="text2" w:themeTint="99"/>
          <w:left w:val="single" w:sz="24" w:space="1" w:color="6FA0C0" w:themeColor="text2" w:themeTint="99"/>
          <w:bottom w:val="single" w:sz="24" w:space="1" w:color="6FA0C0" w:themeColor="text2" w:themeTint="99"/>
          <w:right w:val="single" w:sz="24" w:space="1" w:color="6FA0C0" w:themeColor="text2" w:themeTint="99"/>
        </w:pBdr>
        <w:spacing w:after="0" w:line="240" w:lineRule="auto"/>
        <w:rPr>
          <w:rFonts w:cs="Times New Roman"/>
        </w:rPr>
      </w:pPr>
      <w:r>
        <w:rPr>
          <w:rFonts w:cs="Times New Roman"/>
        </w:rPr>
        <w:t>T</w:t>
      </w:r>
      <w:r w:rsidRPr="006377EE">
        <w:rPr>
          <w:rFonts w:cs="Times New Roman"/>
        </w:rPr>
        <w:t>he Juvenile Education Advocacy Project (JEAP) seeks to provide advocacy for system-involved youth as they navigate their educational rights both in detention and upon re-entry, in an effort to decrease recidivism and improve educational outcomes. Studen</w:t>
      </w:r>
      <w:r>
        <w:rPr>
          <w:rFonts w:cs="Times New Roman"/>
        </w:rPr>
        <w:t xml:space="preserve">ts will be assigned a client. </w:t>
      </w:r>
      <w:r w:rsidRPr="00D263F9">
        <w:rPr>
          <w:rFonts w:cs="Times New Roman"/>
        </w:rPr>
        <w:t>During the first two months, students will review their client’s records and meet with their client and his/her parents. Students will gather information about their client’s academic history, needs, and goals with an eye to developing an education plan. Most clients will be detained, so meetings will likely take place in a detention facility. Then, students will combine what they learned from their client and parent interviews and educational records to develop a plan for the student’s educational goals. The student will share and further develop the plan with the client and teach self-advocacy and goal-setting skills. Advocates will also identify any red flags about the client’s educational experience in detention and notify supervising attorneys of any concerns.</w:t>
      </w:r>
      <w:r w:rsidRPr="006377EE">
        <w:rPr>
          <w:rFonts w:cs="Times New Roman"/>
        </w:rPr>
        <w:t xml:space="preserve"> </w:t>
      </w:r>
    </w:p>
    <w:p w:rsidR="009F7982" w:rsidRDefault="009F7982" w:rsidP="009F7982">
      <w:pPr>
        <w:pBdr>
          <w:top w:val="single" w:sz="24" w:space="1" w:color="6FA0C0" w:themeColor="text2" w:themeTint="99"/>
          <w:left w:val="single" w:sz="24" w:space="1" w:color="6FA0C0" w:themeColor="text2" w:themeTint="99"/>
          <w:bottom w:val="single" w:sz="24" w:space="1" w:color="6FA0C0" w:themeColor="text2" w:themeTint="99"/>
          <w:right w:val="single" w:sz="24" w:space="1" w:color="6FA0C0" w:themeColor="text2" w:themeTint="99"/>
        </w:pBdr>
        <w:spacing w:after="0" w:line="240" w:lineRule="auto"/>
        <w:rPr>
          <w:rFonts w:cs="Times New Roman"/>
        </w:rPr>
      </w:pPr>
      <w:r w:rsidRPr="00297F35">
        <w:rPr>
          <w:rFonts w:cs="Times New Roman"/>
          <w:i/>
          <w:u w:val="single"/>
        </w:rPr>
        <w:lastRenderedPageBreak/>
        <w:t>Time Commitment</w:t>
      </w:r>
      <w:r w:rsidRPr="004D3637">
        <w:rPr>
          <w:rFonts w:cs="Times New Roman"/>
        </w:rPr>
        <w:t xml:space="preserve">: </w:t>
      </w:r>
      <w:r w:rsidRPr="00B36E8B">
        <w:rPr>
          <w:rFonts w:cs="Times New Roman"/>
        </w:rPr>
        <w:t>Students will spend around 25 hours total on the SLP during the year. Students will be expected to attend all trainings and meet with clients at least three times over the course of the year. Trainings will be monthly and there will be no specific “weekly” commitment. Students will meet with clients at times chosen by the students so long as there are at least three meetings by the end of the year.</w:t>
      </w:r>
    </w:p>
    <w:p w:rsidR="009F7982" w:rsidRPr="00B36E8B" w:rsidRDefault="009F7982" w:rsidP="009F7982">
      <w:pPr>
        <w:pBdr>
          <w:top w:val="single" w:sz="24" w:space="1" w:color="6FA0C0" w:themeColor="text2" w:themeTint="99"/>
          <w:left w:val="single" w:sz="24" w:space="1" w:color="6FA0C0" w:themeColor="text2" w:themeTint="99"/>
          <w:bottom w:val="single" w:sz="24" w:space="1" w:color="6FA0C0" w:themeColor="text2" w:themeTint="99"/>
          <w:right w:val="single" w:sz="24" w:space="1" w:color="6FA0C0" w:themeColor="text2" w:themeTint="99"/>
        </w:pBdr>
        <w:spacing w:after="0" w:line="240" w:lineRule="auto"/>
        <w:rPr>
          <w:rStyle w:val="Hyperlink"/>
          <w:rFonts w:cs="Times New Roman"/>
        </w:rPr>
      </w:pPr>
      <w:r w:rsidRPr="00297F35">
        <w:rPr>
          <w:rFonts w:cs="Times New Roman"/>
          <w:i/>
          <w:u w:val="single"/>
        </w:rPr>
        <w:t>Contact</w:t>
      </w:r>
      <w:r>
        <w:rPr>
          <w:rFonts w:cs="Times New Roman"/>
          <w:i/>
        </w:rPr>
        <w:t xml:space="preserve">: </w:t>
      </w:r>
      <w:r w:rsidRPr="00B36E8B">
        <w:rPr>
          <w:rFonts w:cs="Times New Roman"/>
        </w:rPr>
        <w:t>Berkeley.JEAP@gmail.com</w:t>
      </w:r>
    </w:p>
    <w:p w:rsidR="009F7982" w:rsidRPr="00B36E8B" w:rsidRDefault="009F7982" w:rsidP="00586A4E">
      <w:pPr>
        <w:spacing w:after="0"/>
        <w:rPr>
          <w:sz w:val="16"/>
          <w:szCs w:val="16"/>
        </w:rPr>
      </w:pPr>
    </w:p>
    <w:p w:rsidR="007A400B" w:rsidRPr="007A400B" w:rsidRDefault="007A400B" w:rsidP="007A400B">
      <w:pPr>
        <w:pBdr>
          <w:top w:val="single" w:sz="24" w:space="1" w:color="6FA0C0" w:themeColor="text2" w:themeTint="99"/>
          <w:left w:val="single" w:sz="24" w:space="4" w:color="6FA0C0" w:themeColor="text2" w:themeTint="99"/>
          <w:bottom w:val="single" w:sz="24" w:space="1" w:color="6FA0C0" w:themeColor="text2" w:themeTint="99"/>
          <w:right w:val="single" w:sz="24" w:space="4" w:color="6FA0C0" w:themeColor="text2" w:themeTint="99"/>
          <w:between w:val="single" w:sz="24" w:space="1" w:color="6FA0C0" w:themeColor="text2" w:themeTint="99"/>
          <w:bar w:val="single" w:sz="24" w:color="6FA0C0" w:themeColor="text2" w:themeTint="99"/>
        </w:pBdr>
        <w:shd w:val="clear" w:color="auto" w:fill="7EC492" w:themeFill="accent5" w:themeFillTint="99"/>
        <w:spacing w:after="0"/>
        <w:rPr>
          <w:b/>
          <w:color w:val="FFFFFF" w:themeColor="background1"/>
          <w:sz w:val="24"/>
          <w:szCs w:val="24"/>
        </w:rPr>
      </w:pPr>
      <w:r w:rsidRPr="007A400B">
        <w:rPr>
          <w:b/>
          <w:color w:val="FFFFFF" w:themeColor="background1"/>
          <w:sz w:val="24"/>
          <w:szCs w:val="24"/>
        </w:rPr>
        <w:t>JUVENILE HALL OUTREACH</w:t>
      </w:r>
    </w:p>
    <w:p w:rsidR="007A400B" w:rsidRPr="007A400B" w:rsidRDefault="00EF7A25" w:rsidP="007A400B">
      <w:pPr>
        <w:pBdr>
          <w:top w:val="single" w:sz="24" w:space="1" w:color="6FA0C0" w:themeColor="text2" w:themeTint="99"/>
          <w:left w:val="single" w:sz="24" w:space="4" w:color="6FA0C0" w:themeColor="text2" w:themeTint="99"/>
          <w:bottom w:val="single" w:sz="24" w:space="1" w:color="6FA0C0" w:themeColor="text2" w:themeTint="99"/>
          <w:right w:val="single" w:sz="24" w:space="4" w:color="6FA0C0" w:themeColor="text2" w:themeTint="99"/>
        </w:pBdr>
        <w:spacing w:after="0" w:line="240" w:lineRule="auto"/>
      </w:pPr>
      <w:r>
        <w:rPr>
          <w:rFonts w:asciiTheme="majorHAnsi" w:hAnsiTheme="majorHAnsi" w:cs="Times New Roman"/>
        </w:rPr>
        <w:t xml:space="preserve">Juvenile Hall Outreach (JHO) </w:t>
      </w:r>
      <w:r w:rsidR="007955F1">
        <w:rPr>
          <w:rFonts w:asciiTheme="majorHAnsi" w:hAnsiTheme="majorHAnsi" w:cs="Times New Roman"/>
        </w:rPr>
        <w:t>members</w:t>
      </w:r>
      <w:r>
        <w:rPr>
          <w:rFonts w:asciiTheme="majorHAnsi" w:hAnsiTheme="majorHAnsi" w:cs="Times New Roman"/>
        </w:rPr>
        <w:t xml:space="preserve"> work in teams to teach a six-week street law curriculum to a unit of incarcerated youth at the Juvenile Hall. The class teaches basic rights, skills for interacting with law enforcement, and forward looking lessons to help students plan for their futures. This is an incredible opportunity for students interested in criminal justice, working with youth, and any former teachers.</w:t>
      </w:r>
    </w:p>
    <w:p w:rsidR="007A400B" w:rsidRPr="007A400B" w:rsidRDefault="007A400B" w:rsidP="007A400B">
      <w:pPr>
        <w:pBdr>
          <w:top w:val="single" w:sz="24" w:space="1" w:color="6FA0C0" w:themeColor="text2" w:themeTint="99"/>
          <w:left w:val="single" w:sz="24" w:space="4" w:color="6FA0C0" w:themeColor="text2" w:themeTint="99"/>
          <w:bottom w:val="single" w:sz="24" w:space="1" w:color="6FA0C0" w:themeColor="text2" w:themeTint="99"/>
          <w:right w:val="single" w:sz="24" w:space="4" w:color="6FA0C0" w:themeColor="text2" w:themeTint="99"/>
        </w:pBdr>
        <w:spacing w:after="0" w:line="240" w:lineRule="auto"/>
      </w:pPr>
      <w:r w:rsidRPr="007A400B">
        <w:rPr>
          <w:i/>
          <w:u w:val="single"/>
        </w:rPr>
        <w:t>Time Commitment:</w:t>
      </w:r>
      <w:r w:rsidRPr="007A400B">
        <w:t xml:space="preserve"> </w:t>
      </w:r>
      <w:r w:rsidR="00EF7A25">
        <w:rPr>
          <w:rFonts w:asciiTheme="majorHAnsi" w:hAnsiTheme="majorHAnsi" w:cs="Times New Roman"/>
        </w:rPr>
        <w:t>30 hours/semester. About 6-10 hours before teaching starts (training and getting approved to visit the Hall) and 3.5-6 hours a week for 6 weeks once teaching starts. Teaching sessions last for 1 ½ hours and it takes about 30 minutes to get to and from the Hall. In addition, students must spend some time with their teaching groups prepping their lesson plans and working to figure out answers to student questions.</w:t>
      </w:r>
    </w:p>
    <w:p w:rsidR="00573C7F" w:rsidRPr="006734B6" w:rsidRDefault="007A400B" w:rsidP="007A400B">
      <w:pPr>
        <w:pBdr>
          <w:top w:val="single" w:sz="24" w:space="1" w:color="6FA0C0" w:themeColor="text2" w:themeTint="99"/>
          <w:left w:val="single" w:sz="24" w:space="4" w:color="6FA0C0" w:themeColor="text2" w:themeTint="99"/>
          <w:bottom w:val="single" w:sz="24" w:space="1" w:color="6FA0C0" w:themeColor="text2" w:themeTint="99"/>
          <w:right w:val="single" w:sz="24" w:space="4" w:color="6FA0C0" w:themeColor="text2" w:themeTint="99"/>
        </w:pBdr>
        <w:spacing w:after="0" w:line="240" w:lineRule="auto"/>
        <w:rPr>
          <w:color w:val="6EAC1C" w:themeColor="hyperlink"/>
          <w:u w:val="single"/>
        </w:rPr>
      </w:pPr>
      <w:r w:rsidRPr="007A400B">
        <w:rPr>
          <w:i/>
          <w:u w:val="single"/>
        </w:rPr>
        <w:t>Con</w:t>
      </w:r>
      <w:r w:rsidR="006734B6">
        <w:rPr>
          <w:i/>
          <w:u w:val="single"/>
        </w:rPr>
        <w:t>tact</w:t>
      </w:r>
      <w:r w:rsidRPr="007A400B">
        <w:t xml:space="preserve">: </w:t>
      </w:r>
      <w:r w:rsidR="00FC12FE" w:rsidRPr="005C7B8F">
        <w:t>juvenile.hall.outreach@gmail.com</w:t>
      </w:r>
    </w:p>
    <w:p w:rsidR="007A400B" w:rsidRPr="006576F9" w:rsidRDefault="007A400B" w:rsidP="00586A4E">
      <w:pPr>
        <w:spacing w:after="0"/>
        <w:rPr>
          <w:sz w:val="16"/>
          <w:szCs w:val="16"/>
        </w:rPr>
      </w:pPr>
    </w:p>
    <w:p w:rsidR="00CA5DB6" w:rsidRPr="00C81E47" w:rsidRDefault="00C81E47" w:rsidP="00C81E47">
      <w:pPr>
        <w:pBdr>
          <w:top w:val="single" w:sz="24" w:space="1" w:color="6FA0C0" w:themeColor="text2" w:themeTint="99"/>
          <w:left w:val="single" w:sz="24" w:space="4" w:color="6FA0C0" w:themeColor="text2" w:themeTint="99"/>
          <w:bottom w:val="single" w:sz="24" w:space="1" w:color="6FA0C0" w:themeColor="text2" w:themeTint="99"/>
          <w:right w:val="single" w:sz="24" w:space="4" w:color="6FA0C0" w:themeColor="text2" w:themeTint="99"/>
          <w:between w:val="single" w:sz="24" w:space="1" w:color="6FA0C0" w:themeColor="text2" w:themeTint="99"/>
          <w:bar w:val="single" w:sz="24" w:color="6FA0C0" w:themeColor="text2" w:themeTint="99"/>
        </w:pBdr>
        <w:shd w:val="clear" w:color="auto" w:fill="7EC492" w:themeFill="accent5" w:themeFillTint="99"/>
        <w:spacing w:after="0"/>
        <w:rPr>
          <w:b/>
          <w:color w:val="FFFFFF" w:themeColor="background1"/>
          <w:sz w:val="24"/>
          <w:szCs w:val="24"/>
        </w:rPr>
      </w:pPr>
      <w:r w:rsidRPr="00C81E47">
        <w:rPr>
          <w:b/>
          <w:color w:val="FFFFFF" w:themeColor="background1"/>
          <w:sz w:val="24"/>
          <w:szCs w:val="24"/>
        </w:rPr>
        <w:t>KARUK-BERKELEY COLLABORATIVE</w:t>
      </w:r>
    </w:p>
    <w:p w:rsidR="0042496D" w:rsidRDefault="0042496D" w:rsidP="0042496D">
      <w:pPr>
        <w:pBdr>
          <w:top w:val="single" w:sz="24" w:space="1" w:color="6FA0C0" w:themeColor="text2" w:themeTint="99"/>
          <w:left w:val="single" w:sz="24" w:space="4" w:color="6FA0C0" w:themeColor="text2" w:themeTint="99"/>
          <w:bottom w:val="single" w:sz="24" w:space="1" w:color="6FA0C0" w:themeColor="text2" w:themeTint="99"/>
          <w:right w:val="single" w:sz="24" w:space="4" w:color="6FA0C0" w:themeColor="text2" w:themeTint="99"/>
        </w:pBdr>
        <w:spacing w:after="0" w:line="240" w:lineRule="auto"/>
      </w:pPr>
      <w:r>
        <w:t xml:space="preserve">Karuk-Berkeley Collaborative (KBC) is a student-led legal services project that contributes to the Karuk Tribe’s ongoing efforts to preserve its natural and cultural resources. Working with tribal representatives, supervising attorneys, and other stakeholders, KBC provides useful, concrete deliverables including memoranda, amicus briefs, white papers, and legal templates. KBC also seeks to raise </w:t>
      </w:r>
      <w:r w:rsidR="004F601A">
        <w:t>awareness among Berkeley Law students of Federal Indian law and environmental</w:t>
      </w:r>
      <w:r>
        <w:t xml:space="preserve"> and cultural property issues.</w:t>
      </w:r>
    </w:p>
    <w:p w:rsidR="00C81E47" w:rsidRDefault="0042496D" w:rsidP="0042496D">
      <w:pPr>
        <w:pBdr>
          <w:top w:val="single" w:sz="24" w:space="1" w:color="6FA0C0" w:themeColor="text2" w:themeTint="99"/>
          <w:left w:val="single" w:sz="24" w:space="4" w:color="6FA0C0" w:themeColor="text2" w:themeTint="99"/>
          <w:bottom w:val="single" w:sz="24" w:space="1" w:color="6FA0C0" w:themeColor="text2" w:themeTint="99"/>
          <w:right w:val="single" w:sz="24" w:space="4" w:color="6FA0C0" w:themeColor="text2" w:themeTint="99"/>
        </w:pBdr>
        <w:spacing w:after="0" w:line="240" w:lineRule="auto"/>
      </w:pPr>
      <w:r>
        <w:t>Past projects of the Natural Resources team have helped the tribe use the Clean Water Act and Endangered Species Act to cope with the impacts of dams and mining on sacred tribal resources, including wild and scenic rivers, national forests, and protected species such as the California native coho salmon. The Cultural Property team’s most recent projects have included analysis of federal law as it relates to cultural patrimony, as well as memos on trademark and copyright questions regarding use of the tribe’s name, cultural practices, and symbols.  Students may continue working on these projects, or participate in new natural resources and cultural property projects that will be developed later this summer.</w:t>
      </w:r>
    </w:p>
    <w:p w:rsidR="00DD0A2F" w:rsidRPr="00FC12FE" w:rsidRDefault="00DD0A2F" w:rsidP="0042496D">
      <w:pPr>
        <w:pBdr>
          <w:top w:val="single" w:sz="24" w:space="1" w:color="6FA0C0" w:themeColor="text2" w:themeTint="99"/>
          <w:left w:val="single" w:sz="24" w:space="4" w:color="6FA0C0" w:themeColor="text2" w:themeTint="99"/>
          <w:bottom w:val="single" w:sz="24" w:space="1" w:color="6FA0C0" w:themeColor="text2" w:themeTint="99"/>
          <w:right w:val="single" w:sz="24" w:space="4" w:color="6FA0C0" w:themeColor="text2" w:themeTint="99"/>
        </w:pBdr>
        <w:spacing w:after="0" w:line="240" w:lineRule="auto"/>
      </w:pPr>
      <w:r>
        <w:t xml:space="preserve">During the Spring semester, </w:t>
      </w:r>
      <w:r w:rsidRPr="00DD0A2F">
        <w:t>KBC members have the opportunity to travel to the Klamath River during the annual Spring River Trip to conduct in-person meetings with tribal leaders and other personnel and present drafts of our work to our client.</w:t>
      </w:r>
    </w:p>
    <w:p w:rsidR="00C81E47" w:rsidRPr="00FC12FE" w:rsidRDefault="00C81E47" w:rsidP="00C81E47">
      <w:pPr>
        <w:pBdr>
          <w:top w:val="single" w:sz="24" w:space="1" w:color="6FA0C0" w:themeColor="text2" w:themeTint="99"/>
          <w:left w:val="single" w:sz="24" w:space="4" w:color="6FA0C0" w:themeColor="text2" w:themeTint="99"/>
          <w:bottom w:val="single" w:sz="24" w:space="1" w:color="6FA0C0" w:themeColor="text2" w:themeTint="99"/>
          <w:right w:val="single" w:sz="24" w:space="4" w:color="6FA0C0" w:themeColor="text2" w:themeTint="99"/>
        </w:pBdr>
        <w:spacing w:after="0" w:line="240" w:lineRule="auto"/>
      </w:pPr>
      <w:r w:rsidRPr="00FC12FE">
        <w:rPr>
          <w:i/>
          <w:u w:val="single"/>
        </w:rPr>
        <w:t>Time Commitment</w:t>
      </w:r>
      <w:r w:rsidR="003A03F9">
        <w:t>: Approximately two to four hours per</w:t>
      </w:r>
      <w:r w:rsidRPr="00FC12FE">
        <w:t xml:space="preserve"> week</w:t>
      </w:r>
      <w:r w:rsidR="003A03F9">
        <w:t>.</w:t>
      </w:r>
    </w:p>
    <w:p w:rsidR="006734B6" w:rsidRPr="006734B6" w:rsidRDefault="00C81E47" w:rsidP="003D6733">
      <w:pPr>
        <w:pBdr>
          <w:top w:val="single" w:sz="24" w:space="1" w:color="6FA0C0" w:themeColor="text2" w:themeTint="99"/>
          <w:left w:val="single" w:sz="24" w:space="4" w:color="6FA0C0" w:themeColor="text2" w:themeTint="99"/>
          <w:bottom w:val="single" w:sz="24" w:space="1" w:color="6FA0C0" w:themeColor="text2" w:themeTint="99"/>
          <w:right w:val="single" w:sz="24" w:space="4" w:color="6FA0C0" w:themeColor="text2" w:themeTint="99"/>
        </w:pBdr>
        <w:spacing w:after="0" w:line="240" w:lineRule="auto"/>
      </w:pPr>
      <w:r w:rsidRPr="00FC12FE">
        <w:rPr>
          <w:i/>
          <w:u w:val="single"/>
        </w:rPr>
        <w:t>Contact</w:t>
      </w:r>
      <w:r w:rsidRPr="00FC12FE">
        <w:t xml:space="preserve">: </w:t>
      </w:r>
      <w:r w:rsidR="006734B6" w:rsidRPr="00BC2149">
        <w:t>karukberkeleycollaborative@gmail.com</w:t>
      </w:r>
    </w:p>
    <w:p w:rsidR="00586A4E" w:rsidRDefault="00586A4E" w:rsidP="003C439C">
      <w:pPr>
        <w:spacing w:after="0" w:line="240" w:lineRule="auto"/>
        <w:rPr>
          <w:sz w:val="16"/>
          <w:szCs w:val="16"/>
        </w:rPr>
      </w:pPr>
    </w:p>
    <w:p w:rsidR="000C4A2D" w:rsidRPr="00C81E47" w:rsidRDefault="000C4A2D" w:rsidP="000C4A2D">
      <w:pPr>
        <w:pBdr>
          <w:top w:val="single" w:sz="24" w:space="1" w:color="6FA0C0" w:themeColor="text2" w:themeTint="99"/>
          <w:left w:val="single" w:sz="24" w:space="4" w:color="6FA0C0" w:themeColor="text2" w:themeTint="99"/>
          <w:bottom w:val="single" w:sz="24" w:space="1" w:color="6FA0C0" w:themeColor="text2" w:themeTint="99"/>
          <w:right w:val="single" w:sz="24" w:space="4" w:color="6FA0C0" w:themeColor="text2" w:themeTint="99"/>
          <w:between w:val="single" w:sz="24" w:space="1" w:color="6FA0C0" w:themeColor="text2" w:themeTint="99"/>
          <w:bar w:val="single" w:sz="24" w:color="6FA0C0" w:themeColor="text2" w:themeTint="99"/>
        </w:pBdr>
        <w:shd w:val="clear" w:color="auto" w:fill="7EC492" w:themeFill="accent5" w:themeFillTint="99"/>
        <w:spacing w:after="0" w:line="240" w:lineRule="auto"/>
        <w:rPr>
          <w:b/>
          <w:color w:val="FFFFFF" w:themeColor="background1"/>
          <w:sz w:val="24"/>
          <w:szCs w:val="24"/>
        </w:rPr>
      </w:pPr>
      <w:r w:rsidRPr="00C81E47">
        <w:rPr>
          <w:b/>
          <w:color w:val="FFFFFF" w:themeColor="background1"/>
          <w:sz w:val="24"/>
          <w:szCs w:val="24"/>
        </w:rPr>
        <w:t>LA RAZA WORKERS’ AND TENANTS’ RIGHTS CLINIC</w:t>
      </w:r>
    </w:p>
    <w:p w:rsidR="000C4A2D" w:rsidRPr="00AF4144" w:rsidRDefault="00AF4144" w:rsidP="000C4A2D">
      <w:pPr>
        <w:pBdr>
          <w:top w:val="single" w:sz="24" w:space="1" w:color="6FA0C0" w:themeColor="text2" w:themeTint="99"/>
          <w:left w:val="single" w:sz="24" w:space="4" w:color="6FA0C0" w:themeColor="text2" w:themeTint="99"/>
          <w:bottom w:val="single" w:sz="24" w:space="1" w:color="6FA0C0" w:themeColor="text2" w:themeTint="99"/>
          <w:right w:val="single" w:sz="24" w:space="4" w:color="6FA0C0" w:themeColor="text2" w:themeTint="99"/>
        </w:pBdr>
        <w:spacing w:after="0" w:line="240" w:lineRule="auto"/>
        <w:rPr>
          <w:rFonts w:asciiTheme="majorHAnsi" w:hAnsiTheme="majorHAnsi" w:cs="Times New Roman"/>
        </w:rPr>
      </w:pPr>
      <w:r>
        <w:rPr>
          <w:rFonts w:asciiTheme="majorHAnsi" w:hAnsiTheme="majorHAnsi" w:cs="Times New Roman"/>
        </w:rPr>
        <w:t>The La Raza Workers’ and Tenants’ Rights Clinic (LRWTRC) works with Centro Legal de la Raza to assist low-income tenants and workers.</w:t>
      </w:r>
      <w:r w:rsidRPr="00AF4144">
        <w:rPr>
          <w:rFonts w:asciiTheme="majorHAnsi" w:hAnsiTheme="majorHAnsi" w:cs="Times New Roman"/>
        </w:rPr>
        <w:t xml:space="preserve"> </w:t>
      </w:r>
      <w:r>
        <w:rPr>
          <w:rFonts w:asciiTheme="majorHAnsi" w:hAnsiTheme="majorHAnsi" w:cs="Times New Roman"/>
        </w:rPr>
        <w:t>Centro Legal has worked with low-income immigrant communities since it was founded by Boalt students in 1969. Under the supervision of an attorney, students meet with clients in one-on-one consultations, conduct intake interviews, screen for legal issues, identify and propose solutions for the client, and draft legal documents.</w:t>
      </w:r>
    </w:p>
    <w:p w:rsidR="000C4A2D" w:rsidRPr="00FC12FE" w:rsidRDefault="000C4A2D" w:rsidP="000C4A2D">
      <w:pPr>
        <w:pBdr>
          <w:top w:val="single" w:sz="24" w:space="1" w:color="6FA0C0" w:themeColor="text2" w:themeTint="99"/>
          <w:left w:val="single" w:sz="24" w:space="4" w:color="6FA0C0" w:themeColor="text2" w:themeTint="99"/>
          <w:bottom w:val="single" w:sz="24" w:space="1" w:color="6FA0C0" w:themeColor="text2" w:themeTint="99"/>
          <w:right w:val="single" w:sz="24" w:space="4" w:color="6FA0C0" w:themeColor="text2" w:themeTint="99"/>
        </w:pBdr>
        <w:spacing w:after="0" w:line="240" w:lineRule="auto"/>
      </w:pPr>
      <w:r w:rsidRPr="00FC12FE">
        <w:rPr>
          <w:i/>
          <w:u w:val="single"/>
        </w:rPr>
        <w:lastRenderedPageBreak/>
        <w:t>Time Commitment</w:t>
      </w:r>
      <w:r w:rsidRPr="00FC12FE">
        <w:t xml:space="preserve">: </w:t>
      </w:r>
      <w:r w:rsidR="00AF4144">
        <w:rPr>
          <w:rFonts w:asciiTheme="majorHAnsi" w:hAnsiTheme="majorHAnsi" w:cs="Times New Roman"/>
        </w:rPr>
        <w:t xml:space="preserve">The clinic is every Thursday from 6:00 p.m. to 10:00 p.m. at Centro Legal de La Raza in Oakland. Students must participate in a minimum of 5 clinics each semester. </w:t>
      </w:r>
      <w:r w:rsidR="000E5C76">
        <w:t>To participate in the Housing Clinic, students specifically must commit to attend clinics from 6:00 p.m. to 9:00 p.m. on September 29, October 20, November 17, 2016. </w:t>
      </w:r>
    </w:p>
    <w:p w:rsidR="000C4A2D" w:rsidRPr="000C4A2D" w:rsidRDefault="000C4A2D" w:rsidP="000C4A2D">
      <w:pPr>
        <w:pBdr>
          <w:top w:val="single" w:sz="24" w:space="1" w:color="6FA0C0" w:themeColor="text2" w:themeTint="99"/>
          <w:left w:val="single" w:sz="24" w:space="4" w:color="6FA0C0" w:themeColor="text2" w:themeTint="99"/>
          <w:bottom w:val="single" w:sz="24" w:space="1" w:color="6FA0C0" w:themeColor="text2" w:themeTint="99"/>
          <w:right w:val="single" w:sz="24" w:space="4" w:color="6FA0C0" w:themeColor="text2" w:themeTint="99"/>
        </w:pBdr>
        <w:spacing w:after="0" w:line="240" w:lineRule="auto"/>
        <w:rPr>
          <w:color w:val="6EAC1C" w:themeColor="hyperlink"/>
          <w:u w:val="single"/>
        </w:rPr>
      </w:pPr>
      <w:r w:rsidRPr="00FC12FE">
        <w:rPr>
          <w:i/>
          <w:u w:val="single"/>
        </w:rPr>
        <w:t>Contact</w:t>
      </w:r>
      <w:r w:rsidRPr="00FC12FE">
        <w:t xml:space="preserve">: </w:t>
      </w:r>
      <w:r w:rsidRPr="005C7B8F">
        <w:t>larazaslp1@gmail.com</w:t>
      </w:r>
    </w:p>
    <w:p w:rsidR="00586A4E" w:rsidRDefault="00586A4E" w:rsidP="003C439C">
      <w:pPr>
        <w:spacing w:after="0" w:line="240" w:lineRule="auto"/>
        <w:rPr>
          <w:sz w:val="16"/>
          <w:szCs w:val="16"/>
        </w:rPr>
      </w:pPr>
    </w:p>
    <w:p w:rsidR="007E158C" w:rsidRPr="00C81E47" w:rsidRDefault="007E158C" w:rsidP="007E158C">
      <w:pPr>
        <w:pBdr>
          <w:top w:val="single" w:sz="24" w:space="1" w:color="6FA0C0" w:themeColor="text2" w:themeTint="99"/>
          <w:left w:val="single" w:sz="24" w:space="4" w:color="6FA0C0" w:themeColor="text2" w:themeTint="99"/>
          <w:bottom w:val="single" w:sz="24" w:space="1" w:color="6FA0C0" w:themeColor="text2" w:themeTint="99"/>
          <w:right w:val="single" w:sz="24" w:space="4" w:color="6FA0C0" w:themeColor="text2" w:themeTint="99"/>
          <w:between w:val="single" w:sz="24" w:space="1" w:color="6FA0C0" w:themeColor="text2" w:themeTint="99"/>
          <w:bar w:val="single" w:sz="24" w:color="6FA0C0" w:themeColor="text2" w:themeTint="99"/>
        </w:pBdr>
        <w:shd w:val="clear" w:color="auto" w:fill="7EC492" w:themeFill="accent5" w:themeFillTint="99"/>
        <w:spacing w:after="0" w:line="240" w:lineRule="auto"/>
        <w:rPr>
          <w:b/>
          <w:color w:val="FFFFFF" w:themeColor="background1"/>
          <w:sz w:val="24"/>
          <w:szCs w:val="24"/>
        </w:rPr>
      </w:pPr>
      <w:r w:rsidRPr="007E158C">
        <w:rPr>
          <w:b/>
          <w:color w:val="FFFFFF" w:themeColor="background1"/>
          <w:sz w:val="24"/>
          <w:szCs w:val="24"/>
        </w:rPr>
        <w:t>POLITICAL AND ELECTION EMPOWERMENT PROJECT @ BOALT</w:t>
      </w:r>
    </w:p>
    <w:p w:rsidR="00164E2D" w:rsidRPr="00164E2D" w:rsidRDefault="00164E2D" w:rsidP="00164E2D">
      <w:pPr>
        <w:pBdr>
          <w:top w:val="single" w:sz="24" w:space="1" w:color="6FA0C0" w:themeColor="text2" w:themeTint="99"/>
          <w:left w:val="single" w:sz="24" w:space="4" w:color="6FA0C0" w:themeColor="text2" w:themeTint="99"/>
          <w:bottom w:val="single" w:sz="24" w:space="1" w:color="6FA0C0" w:themeColor="text2" w:themeTint="99"/>
          <w:right w:val="single" w:sz="24" w:space="4" w:color="6FA0C0" w:themeColor="text2" w:themeTint="99"/>
        </w:pBdr>
        <w:spacing w:after="0" w:line="240" w:lineRule="auto"/>
        <w:rPr>
          <w:rFonts w:asciiTheme="majorHAnsi" w:hAnsiTheme="majorHAnsi" w:cs="Times New Roman"/>
        </w:rPr>
      </w:pPr>
      <w:r w:rsidRPr="00164E2D">
        <w:rPr>
          <w:rFonts w:asciiTheme="majorHAnsi" w:hAnsiTheme="majorHAnsi" w:cs="Times New Roman"/>
        </w:rPr>
        <w:t>The Political and Election Empowerment Project (PEEP) @ Boalt provides students at Berkeley Law who care about the deep connection between politics, elections, the law, and social justice with a place to learn more about these challenging and dynamic issues in a rigorous and fun environment. We will team up students with practitioners who work on complex issues on the local, state, and federal levels so that the students can both learn a great deal about the law, and also develop legal research and analysis skills. We hope that PEEP provides not just an incredible experience and an energizing volunteer opport</w:t>
      </w:r>
      <w:r>
        <w:rPr>
          <w:rFonts w:asciiTheme="majorHAnsi" w:hAnsiTheme="majorHAnsi" w:cs="Times New Roman"/>
        </w:rPr>
        <w:t>unity, but also great training.</w:t>
      </w:r>
    </w:p>
    <w:p w:rsidR="007E158C" w:rsidRPr="00AF4144" w:rsidRDefault="00164E2D" w:rsidP="00164E2D">
      <w:pPr>
        <w:pBdr>
          <w:top w:val="single" w:sz="24" w:space="1" w:color="6FA0C0" w:themeColor="text2" w:themeTint="99"/>
          <w:left w:val="single" w:sz="24" w:space="4" w:color="6FA0C0" w:themeColor="text2" w:themeTint="99"/>
          <w:bottom w:val="single" w:sz="24" w:space="1" w:color="6FA0C0" w:themeColor="text2" w:themeTint="99"/>
          <w:right w:val="single" w:sz="24" w:space="4" w:color="6FA0C0" w:themeColor="text2" w:themeTint="99"/>
        </w:pBdr>
        <w:spacing w:after="0" w:line="240" w:lineRule="auto"/>
        <w:rPr>
          <w:rFonts w:asciiTheme="majorHAnsi" w:hAnsiTheme="majorHAnsi" w:cs="Times New Roman"/>
        </w:rPr>
      </w:pPr>
      <w:r w:rsidRPr="00164E2D">
        <w:rPr>
          <w:rFonts w:asciiTheme="majorHAnsi" w:hAnsiTheme="majorHAnsi" w:cs="Times New Roman"/>
        </w:rPr>
        <w:t>In Fall 2016, we will be teaming up with Demos, national public policy organization working for an America where we all have an equal say in our democracy and an equal chance in our economy.  Demos conducts research, advocacy, litigation, and strategic communications to promote political equality, economic opportunity and racial equity, with a particular focus on how these are all interconnected.  Our project will complete legal research on campaign finance and election law, helping to guide Demos’ litigation strategy to transform the Supreme Court’s approach to money in politics to put people rather than big money at the center of our democracy.</w:t>
      </w:r>
    </w:p>
    <w:p w:rsidR="007E158C" w:rsidRPr="00FC12FE" w:rsidRDefault="007E158C" w:rsidP="007E158C">
      <w:pPr>
        <w:pBdr>
          <w:top w:val="single" w:sz="24" w:space="1" w:color="6FA0C0" w:themeColor="text2" w:themeTint="99"/>
          <w:left w:val="single" w:sz="24" w:space="4" w:color="6FA0C0" w:themeColor="text2" w:themeTint="99"/>
          <w:bottom w:val="single" w:sz="24" w:space="1" w:color="6FA0C0" w:themeColor="text2" w:themeTint="99"/>
          <w:right w:val="single" w:sz="24" w:space="4" w:color="6FA0C0" w:themeColor="text2" w:themeTint="99"/>
        </w:pBdr>
        <w:spacing w:after="0" w:line="240" w:lineRule="auto"/>
      </w:pPr>
      <w:r w:rsidRPr="00FC12FE">
        <w:rPr>
          <w:i/>
          <w:u w:val="single"/>
        </w:rPr>
        <w:t>Time Commitment</w:t>
      </w:r>
      <w:r w:rsidRPr="00FC12FE">
        <w:t>:</w:t>
      </w:r>
      <w:r>
        <w:rPr>
          <w:rFonts w:asciiTheme="majorHAnsi" w:hAnsiTheme="majorHAnsi" w:cs="Times New Roman"/>
        </w:rPr>
        <w:t xml:space="preserve"> Formal t</w:t>
      </w:r>
      <w:r w:rsidRPr="007E158C">
        <w:rPr>
          <w:rFonts w:asciiTheme="majorHAnsi" w:hAnsiTheme="majorHAnsi" w:cs="Times New Roman"/>
        </w:rPr>
        <w:t xml:space="preserve">raining </w:t>
      </w:r>
      <w:r>
        <w:rPr>
          <w:rFonts w:asciiTheme="majorHAnsi" w:hAnsiTheme="majorHAnsi" w:cs="Times New Roman"/>
        </w:rPr>
        <w:t xml:space="preserve">is limited to </w:t>
      </w:r>
      <w:r w:rsidRPr="007E158C">
        <w:rPr>
          <w:rFonts w:asciiTheme="majorHAnsi" w:hAnsiTheme="majorHAnsi" w:cs="Times New Roman"/>
        </w:rPr>
        <w:t xml:space="preserve">a one-time workshop </w:t>
      </w:r>
      <w:r w:rsidR="008543CB">
        <w:rPr>
          <w:rFonts w:asciiTheme="majorHAnsi" w:hAnsiTheme="majorHAnsi" w:cs="Times New Roman"/>
        </w:rPr>
        <w:t>(approximately two hours)</w:t>
      </w:r>
      <w:r>
        <w:rPr>
          <w:rFonts w:asciiTheme="majorHAnsi" w:hAnsiTheme="majorHAnsi" w:cs="Times New Roman"/>
        </w:rPr>
        <w:t>. M</w:t>
      </w:r>
      <w:r w:rsidRPr="007E158C">
        <w:rPr>
          <w:rFonts w:asciiTheme="majorHAnsi" w:hAnsiTheme="majorHAnsi" w:cs="Times New Roman"/>
        </w:rPr>
        <w:t xml:space="preserve">ost training will be done </w:t>
      </w:r>
      <w:r w:rsidR="008543CB">
        <w:rPr>
          <w:rFonts w:asciiTheme="majorHAnsi" w:hAnsiTheme="majorHAnsi" w:cs="Times New Roman"/>
        </w:rPr>
        <w:t>throughout the course of the semester</w:t>
      </w:r>
      <w:r w:rsidRPr="007E158C">
        <w:rPr>
          <w:rFonts w:asciiTheme="majorHAnsi" w:hAnsiTheme="majorHAnsi" w:cs="Times New Roman"/>
        </w:rPr>
        <w:t xml:space="preserve">. </w:t>
      </w:r>
      <w:r w:rsidR="00FB5FC5">
        <w:rPr>
          <w:rFonts w:asciiTheme="majorHAnsi" w:hAnsiTheme="majorHAnsi" w:cs="Times New Roman"/>
        </w:rPr>
        <w:t>Research will be done in a group setting so that we can support each other, answer questions, and</w:t>
      </w:r>
      <w:r w:rsidR="008543CB">
        <w:rPr>
          <w:rFonts w:asciiTheme="majorHAnsi" w:hAnsiTheme="majorHAnsi" w:cs="Times New Roman"/>
        </w:rPr>
        <w:t xml:space="preserve"> bounce ideas around. </w:t>
      </w:r>
      <w:r w:rsidR="00607478">
        <w:t xml:space="preserve">Meetings are held once a week on Mondays from 6:00 p.m. to 8:00 p.m. During the meetings, the first 30 minutes or so is devoted to training and education on an issue in election or political law. The remaining time is devoted to research on the Demos project. </w:t>
      </w:r>
      <w:r w:rsidRPr="007E158C">
        <w:rPr>
          <w:rFonts w:asciiTheme="majorHAnsi" w:hAnsiTheme="majorHAnsi" w:cs="Times New Roman"/>
        </w:rPr>
        <w:t xml:space="preserve">The </w:t>
      </w:r>
      <w:r w:rsidR="008543CB">
        <w:rPr>
          <w:rFonts w:asciiTheme="majorHAnsi" w:hAnsiTheme="majorHAnsi" w:cs="Times New Roman"/>
        </w:rPr>
        <w:t>student</w:t>
      </w:r>
      <w:r w:rsidRPr="007E158C">
        <w:rPr>
          <w:rFonts w:asciiTheme="majorHAnsi" w:hAnsiTheme="majorHAnsi" w:cs="Times New Roman"/>
        </w:rPr>
        <w:t xml:space="preserve"> leaders and the supervising attorneys will provide regular training</w:t>
      </w:r>
      <w:r w:rsidR="008543CB">
        <w:rPr>
          <w:rFonts w:asciiTheme="majorHAnsi" w:hAnsiTheme="majorHAnsi" w:cs="Times New Roman"/>
        </w:rPr>
        <w:t xml:space="preserve"> and</w:t>
      </w:r>
      <w:r w:rsidRPr="007E158C">
        <w:rPr>
          <w:rFonts w:asciiTheme="majorHAnsi" w:hAnsiTheme="majorHAnsi" w:cs="Times New Roman"/>
        </w:rPr>
        <w:t xml:space="preserve"> support. Ultimately, </w:t>
      </w:r>
      <w:r w:rsidR="008543CB">
        <w:rPr>
          <w:rFonts w:asciiTheme="majorHAnsi" w:hAnsiTheme="majorHAnsi" w:cs="Times New Roman"/>
        </w:rPr>
        <w:t>the group will present its research findings</w:t>
      </w:r>
      <w:r w:rsidRPr="007E158C">
        <w:rPr>
          <w:rFonts w:asciiTheme="majorHAnsi" w:hAnsiTheme="majorHAnsi" w:cs="Times New Roman"/>
        </w:rPr>
        <w:t xml:space="preserve"> </w:t>
      </w:r>
      <w:r w:rsidR="008543CB">
        <w:rPr>
          <w:rFonts w:asciiTheme="majorHAnsi" w:hAnsiTheme="majorHAnsi" w:cs="Times New Roman"/>
        </w:rPr>
        <w:t xml:space="preserve">to Demos in a </w:t>
      </w:r>
      <w:r w:rsidR="00EC7BCB">
        <w:rPr>
          <w:rFonts w:asciiTheme="majorHAnsi" w:hAnsiTheme="majorHAnsi" w:cs="Times New Roman"/>
        </w:rPr>
        <w:t>detailed report, memo or other format</w:t>
      </w:r>
      <w:r w:rsidRPr="007E158C">
        <w:rPr>
          <w:rFonts w:asciiTheme="majorHAnsi" w:hAnsiTheme="majorHAnsi" w:cs="Times New Roman"/>
        </w:rPr>
        <w:t>.</w:t>
      </w:r>
    </w:p>
    <w:p w:rsidR="00011E33" w:rsidRPr="00D67D47" w:rsidRDefault="007E158C" w:rsidP="00D67D47">
      <w:pPr>
        <w:pBdr>
          <w:top w:val="single" w:sz="24" w:space="1" w:color="6FA0C0" w:themeColor="text2" w:themeTint="99"/>
          <w:left w:val="single" w:sz="24" w:space="4" w:color="6FA0C0" w:themeColor="text2" w:themeTint="99"/>
          <w:bottom w:val="single" w:sz="24" w:space="1" w:color="6FA0C0" w:themeColor="text2" w:themeTint="99"/>
          <w:right w:val="single" w:sz="24" w:space="4" w:color="6FA0C0" w:themeColor="text2" w:themeTint="99"/>
        </w:pBdr>
        <w:spacing w:after="0" w:line="240" w:lineRule="auto"/>
        <w:rPr>
          <w:color w:val="6EAC1C" w:themeColor="hyperlink"/>
          <w:u w:val="single"/>
        </w:rPr>
      </w:pPr>
      <w:r w:rsidRPr="00FC12FE">
        <w:rPr>
          <w:i/>
          <w:u w:val="single"/>
        </w:rPr>
        <w:t>Contact</w:t>
      </w:r>
      <w:r w:rsidRPr="00FC12FE">
        <w:t xml:space="preserve">: </w:t>
      </w:r>
      <w:r w:rsidR="00E75C02" w:rsidRPr="00E75C02">
        <w:t>berkeleypeep@gmail.com</w:t>
      </w:r>
    </w:p>
    <w:p w:rsidR="00011E33" w:rsidRPr="00D6144D" w:rsidRDefault="00011E33" w:rsidP="003C439C">
      <w:pPr>
        <w:spacing w:after="0" w:line="240" w:lineRule="auto"/>
        <w:rPr>
          <w:sz w:val="16"/>
          <w:szCs w:val="16"/>
        </w:rPr>
      </w:pPr>
    </w:p>
    <w:p w:rsidR="00586A4E" w:rsidRPr="002E2A4F" w:rsidRDefault="002E2A4F" w:rsidP="007A489C">
      <w:pPr>
        <w:pBdr>
          <w:top w:val="single" w:sz="24" w:space="1" w:color="6FA0C0" w:themeColor="text2" w:themeTint="99"/>
          <w:left w:val="single" w:sz="24" w:space="5" w:color="6FA0C0" w:themeColor="text2" w:themeTint="99"/>
          <w:bottom w:val="single" w:sz="24" w:space="1" w:color="6FA0C0" w:themeColor="text2" w:themeTint="99"/>
          <w:right w:val="single" w:sz="24" w:space="4" w:color="6FA0C0" w:themeColor="text2" w:themeTint="99"/>
          <w:between w:val="single" w:sz="24" w:space="1" w:color="6FA0C0" w:themeColor="text2" w:themeTint="99"/>
          <w:bar w:val="single" w:sz="24" w:color="6FA0C0" w:themeColor="text2" w:themeTint="99"/>
        </w:pBdr>
        <w:shd w:val="clear" w:color="auto" w:fill="7EC492" w:themeFill="accent5" w:themeFillTint="99"/>
        <w:spacing w:after="0"/>
        <w:rPr>
          <w:b/>
          <w:color w:val="FFFFFF" w:themeColor="background1"/>
          <w:sz w:val="24"/>
          <w:szCs w:val="24"/>
        </w:rPr>
      </w:pPr>
      <w:r w:rsidRPr="002E2A4F">
        <w:rPr>
          <w:b/>
          <w:color w:val="FFFFFF" w:themeColor="background1"/>
          <w:sz w:val="24"/>
          <w:szCs w:val="24"/>
        </w:rPr>
        <w:t>POST-CONVICTION ADVOCACY PROJECT</w:t>
      </w:r>
    </w:p>
    <w:p w:rsidR="002E2A4F" w:rsidRPr="00595EA1" w:rsidRDefault="00BD13CC" w:rsidP="007A489C">
      <w:pPr>
        <w:pBdr>
          <w:top w:val="single" w:sz="24" w:space="1" w:color="6FA0C0" w:themeColor="text2" w:themeTint="99"/>
          <w:left w:val="single" w:sz="24" w:space="5" w:color="6FA0C0" w:themeColor="text2" w:themeTint="99"/>
          <w:bottom w:val="single" w:sz="24" w:space="1" w:color="6FA0C0" w:themeColor="text2" w:themeTint="99"/>
          <w:right w:val="single" w:sz="24" w:space="4" w:color="6FA0C0" w:themeColor="text2" w:themeTint="99"/>
        </w:pBdr>
        <w:spacing w:after="0" w:line="240" w:lineRule="auto"/>
        <w:rPr>
          <w:rFonts w:cs="Times New Roman"/>
        </w:rPr>
      </w:pPr>
      <w:r>
        <w:rPr>
          <w:rFonts w:cs="Times New Roman"/>
        </w:rPr>
        <w:t>The</w:t>
      </w:r>
      <w:r w:rsidR="002E2A4F" w:rsidRPr="00595EA1">
        <w:rPr>
          <w:rFonts w:cs="Times New Roman"/>
        </w:rPr>
        <w:t xml:space="preserve"> purpose</w:t>
      </w:r>
      <w:r>
        <w:rPr>
          <w:rFonts w:cs="Times New Roman"/>
        </w:rPr>
        <w:t xml:space="preserve"> of the Post-Conviction Advocacy Project (P-CAP)</w:t>
      </w:r>
      <w:r w:rsidR="002E2A4F" w:rsidRPr="00595EA1">
        <w:rPr>
          <w:rFonts w:cs="Times New Roman"/>
        </w:rPr>
        <w:t xml:space="preserve"> </w:t>
      </w:r>
      <w:r w:rsidR="001C08AF" w:rsidRPr="001C08AF">
        <w:rPr>
          <w:rFonts w:cs="Times New Roman"/>
        </w:rPr>
        <w:t xml:space="preserve">is to train Berkeley Law students to assist California inmates with the parole process. Our group’s mission is to attain justice for the thousands of men and women who may spend the rest of their lives in prison, even if they pose no current threat to society.  Indigent prisoners regularly receive inadequate representation from board-appointed attorneys, and students support can help ensure that prisoners are well-prepared and have a fair chance at their hearings. P-CAP pairs law students with individuals serving life sentences to aid them in preparing for their parole hearing and represent them at that hearing under attorney supervision. </w:t>
      </w:r>
      <w:r w:rsidR="002E2A4F">
        <w:rPr>
          <w:rFonts w:cs="Times New Roman"/>
        </w:rPr>
        <w:t xml:space="preserve"> </w:t>
      </w:r>
    </w:p>
    <w:p w:rsidR="002E2A4F" w:rsidRDefault="002E2A4F" w:rsidP="007A489C">
      <w:pPr>
        <w:pBdr>
          <w:top w:val="single" w:sz="24" w:space="1" w:color="6FA0C0" w:themeColor="text2" w:themeTint="99"/>
          <w:left w:val="single" w:sz="24" w:space="5" w:color="6FA0C0" w:themeColor="text2" w:themeTint="99"/>
          <w:bottom w:val="single" w:sz="24" w:space="1" w:color="6FA0C0" w:themeColor="text2" w:themeTint="99"/>
          <w:right w:val="single" w:sz="24" w:space="4" w:color="6FA0C0" w:themeColor="text2" w:themeTint="99"/>
        </w:pBdr>
        <w:spacing w:after="0" w:line="240" w:lineRule="auto"/>
        <w:rPr>
          <w:rFonts w:cs="Times New Roman"/>
        </w:rPr>
      </w:pPr>
      <w:r w:rsidRPr="00595EA1">
        <w:rPr>
          <w:rFonts w:cs="Times New Roman"/>
          <w:i/>
          <w:u w:val="single"/>
        </w:rPr>
        <w:t>Time Commitment</w:t>
      </w:r>
      <w:r w:rsidRPr="00595EA1">
        <w:rPr>
          <w:rFonts w:cs="Times New Roman"/>
        </w:rPr>
        <w:t xml:space="preserve">: </w:t>
      </w:r>
      <w:r w:rsidR="00EF3CD3" w:rsidRPr="00EF3CD3">
        <w:rPr>
          <w:rFonts w:cs="Times New Roman"/>
        </w:rPr>
        <w:t>A 14-month commitment is necessary to ensure proper preparation and zealous representation at a client’s hearing.  Thus, students who join P-CAP in  Fall 2016 can expect to have a hearing in the Fall of 2017. Time commitment per semester is about 20-25 hours with variation depending on client needs.</w:t>
      </w:r>
      <w:r w:rsidRPr="00595EA1">
        <w:rPr>
          <w:rFonts w:cs="Times New Roman"/>
        </w:rPr>
        <w:t xml:space="preserve">  </w:t>
      </w:r>
    </w:p>
    <w:p w:rsidR="00C01786" w:rsidRDefault="00C01786" w:rsidP="007A489C">
      <w:pPr>
        <w:pBdr>
          <w:top w:val="single" w:sz="24" w:space="1" w:color="6FA0C0" w:themeColor="text2" w:themeTint="99"/>
          <w:left w:val="single" w:sz="24" w:space="5" w:color="6FA0C0" w:themeColor="text2" w:themeTint="99"/>
          <w:bottom w:val="single" w:sz="24" w:space="1" w:color="6FA0C0" w:themeColor="text2" w:themeTint="99"/>
          <w:right w:val="single" w:sz="24" w:space="4" w:color="6FA0C0" w:themeColor="text2" w:themeTint="99"/>
        </w:pBdr>
        <w:spacing w:after="0" w:line="240" w:lineRule="auto"/>
        <w:rPr>
          <w:rFonts w:cs="Times New Roman"/>
        </w:rPr>
      </w:pPr>
      <w:r w:rsidRPr="00C01786">
        <w:rPr>
          <w:rFonts w:cs="Times New Roman"/>
        </w:rPr>
        <w:t>Other requirements include: (1) obtaining gate clearance to enter prison, (2) the ability to work with a partner, and (3) attending training, part of which includes observing a parole hearing.</w:t>
      </w:r>
    </w:p>
    <w:p w:rsidR="003D6733" w:rsidRPr="006734B6" w:rsidRDefault="002E2A4F" w:rsidP="007A489C">
      <w:pPr>
        <w:pBdr>
          <w:top w:val="single" w:sz="24" w:space="1" w:color="6FA0C0" w:themeColor="text2" w:themeTint="99"/>
          <w:left w:val="single" w:sz="24" w:space="5" w:color="6FA0C0" w:themeColor="text2" w:themeTint="99"/>
          <w:bottom w:val="single" w:sz="24" w:space="1" w:color="6FA0C0" w:themeColor="text2" w:themeTint="99"/>
          <w:right w:val="single" w:sz="24" w:space="4" w:color="6FA0C0" w:themeColor="text2" w:themeTint="99"/>
        </w:pBdr>
        <w:spacing w:after="0" w:line="240" w:lineRule="auto"/>
        <w:rPr>
          <w:rStyle w:val="Hyperlink"/>
          <w:rFonts w:cs="Times New Roman"/>
          <w:color w:val="auto"/>
          <w:u w:val="none"/>
        </w:rPr>
      </w:pPr>
      <w:r>
        <w:rPr>
          <w:rFonts w:cs="Times New Roman"/>
          <w:i/>
          <w:u w:val="single"/>
        </w:rPr>
        <w:t>Contact</w:t>
      </w:r>
      <w:r w:rsidRPr="002E2A4F">
        <w:rPr>
          <w:rFonts w:cs="Times New Roman"/>
          <w:b/>
          <w:i/>
        </w:rPr>
        <w:t>:</w:t>
      </w:r>
      <w:r>
        <w:rPr>
          <w:rFonts w:cs="Times New Roman"/>
        </w:rPr>
        <w:t xml:space="preserve"> </w:t>
      </w:r>
      <w:r w:rsidR="00183887" w:rsidRPr="00183887">
        <w:rPr>
          <w:rFonts w:cs="Times New Roman"/>
        </w:rPr>
        <w:t>pcapberkeleylaw@gmail.com</w:t>
      </w:r>
    </w:p>
    <w:p w:rsidR="00D67D47" w:rsidRDefault="00D67D47" w:rsidP="003C439C">
      <w:pPr>
        <w:spacing w:after="0" w:line="240" w:lineRule="auto"/>
        <w:rPr>
          <w:sz w:val="16"/>
          <w:szCs w:val="16"/>
        </w:rPr>
      </w:pPr>
    </w:p>
    <w:p w:rsidR="00882A50" w:rsidRDefault="00882A50" w:rsidP="003C439C">
      <w:pPr>
        <w:spacing w:after="0" w:line="240" w:lineRule="auto"/>
        <w:rPr>
          <w:sz w:val="16"/>
          <w:szCs w:val="16"/>
        </w:rPr>
      </w:pPr>
    </w:p>
    <w:p w:rsidR="00882A50" w:rsidRDefault="00882A50" w:rsidP="003C439C">
      <w:pPr>
        <w:spacing w:after="0" w:line="240" w:lineRule="auto"/>
        <w:rPr>
          <w:sz w:val="16"/>
          <w:szCs w:val="16"/>
        </w:rPr>
      </w:pPr>
    </w:p>
    <w:p w:rsidR="0038079B" w:rsidRPr="002E2A4F" w:rsidRDefault="0038079B" w:rsidP="00183887">
      <w:pPr>
        <w:pBdr>
          <w:top w:val="single" w:sz="24" w:space="1" w:color="6FA0C0" w:themeColor="text2" w:themeTint="99"/>
          <w:left w:val="single" w:sz="24" w:space="0" w:color="6FA0C0" w:themeColor="text2" w:themeTint="99"/>
          <w:bottom w:val="single" w:sz="24" w:space="1" w:color="6FA0C0" w:themeColor="text2" w:themeTint="99"/>
          <w:right w:val="single" w:sz="24" w:space="4" w:color="6FA0C0" w:themeColor="text2" w:themeTint="99"/>
          <w:between w:val="single" w:sz="24" w:space="1" w:color="6FA0C0" w:themeColor="text2" w:themeTint="99"/>
          <w:bar w:val="single" w:sz="24" w:color="6FA0C0" w:themeColor="text2" w:themeTint="99"/>
        </w:pBdr>
        <w:shd w:val="clear" w:color="auto" w:fill="7EC492" w:themeFill="accent5" w:themeFillTint="99"/>
        <w:spacing w:after="0"/>
        <w:rPr>
          <w:b/>
          <w:color w:val="FFFFFF" w:themeColor="background1"/>
          <w:sz w:val="24"/>
          <w:szCs w:val="24"/>
        </w:rPr>
      </w:pPr>
      <w:r>
        <w:rPr>
          <w:b/>
          <w:color w:val="FFFFFF" w:themeColor="background1"/>
          <w:sz w:val="24"/>
          <w:szCs w:val="24"/>
        </w:rPr>
        <w:lastRenderedPageBreak/>
        <w:t>PRISONER ADVOCACY NETWORK</w:t>
      </w:r>
    </w:p>
    <w:p w:rsidR="00C9137A" w:rsidRPr="00C9137A" w:rsidRDefault="00C9137A" w:rsidP="00183887">
      <w:pPr>
        <w:pBdr>
          <w:top w:val="single" w:sz="24" w:space="1" w:color="6FA0C0" w:themeColor="text2" w:themeTint="99"/>
          <w:left w:val="single" w:sz="24" w:space="0" w:color="6FA0C0" w:themeColor="text2" w:themeTint="99"/>
          <w:bottom w:val="single" w:sz="24" w:space="1" w:color="6FA0C0" w:themeColor="text2" w:themeTint="99"/>
          <w:right w:val="single" w:sz="24" w:space="4" w:color="6FA0C0" w:themeColor="text2" w:themeTint="99"/>
        </w:pBdr>
        <w:spacing w:after="0" w:line="240" w:lineRule="auto"/>
        <w:rPr>
          <w:rFonts w:cs="Times New Roman"/>
        </w:rPr>
      </w:pPr>
      <w:r>
        <w:rPr>
          <w:rFonts w:cs="Times New Roman"/>
        </w:rPr>
        <w:t xml:space="preserve">The Prisoner Advocacy Network (PAN) </w:t>
      </w:r>
      <w:r w:rsidRPr="00C9137A">
        <w:rPr>
          <w:rFonts w:cs="Times New Roman"/>
        </w:rPr>
        <w:t>is a network of attorneys, law students, legal workers, formerly incarcerated people, family members of incarcerated people, and other volunteers working to support prisoners incarcerated throughout California state prisons. PAN’s efforts are focused on supporting people in solitary confinement, security housing units, administrative segregation, and gender-based segregation. PAN provides non-litigation advocacy for incarcerated people experiencing discrimination, retaliation, and rights viol</w:t>
      </w:r>
      <w:r>
        <w:rPr>
          <w:rFonts w:cs="Times New Roman"/>
        </w:rPr>
        <w:t>ations.</w:t>
      </w:r>
    </w:p>
    <w:p w:rsidR="0038079B" w:rsidRPr="00595EA1" w:rsidRDefault="00C9137A" w:rsidP="00183887">
      <w:pPr>
        <w:pBdr>
          <w:top w:val="single" w:sz="24" w:space="1" w:color="6FA0C0" w:themeColor="text2" w:themeTint="99"/>
          <w:left w:val="single" w:sz="24" w:space="0" w:color="6FA0C0" w:themeColor="text2" w:themeTint="99"/>
          <w:bottom w:val="single" w:sz="24" w:space="1" w:color="6FA0C0" w:themeColor="text2" w:themeTint="99"/>
          <w:right w:val="single" w:sz="24" w:space="4" w:color="6FA0C0" w:themeColor="text2" w:themeTint="99"/>
        </w:pBdr>
        <w:spacing w:after="0" w:line="240" w:lineRule="auto"/>
        <w:rPr>
          <w:rFonts w:cs="Times New Roman"/>
        </w:rPr>
      </w:pPr>
      <w:r w:rsidRPr="00C9137A">
        <w:rPr>
          <w:rFonts w:cs="Times New Roman"/>
        </w:rPr>
        <w:t>After being trained to work as an advocate, students will be assigned an incarcerated correspondent for whom they will, under the supervision of an attorney mentor, provide non-litigation advocacy assistance on an issue identified by the correspondent. Tasks will vary according to the needs of each advocate’s correspondent, but may include: phone calls and letters to prison and health care officials, assisting prisoners with filing administrative appeals, filing complaints, providing resources from the web or other sources, and public records requests.</w:t>
      </w:r>
    </w:p>
    <w:p w:rsidR="004458D1" w:rsidRPr="004458D1" w:rsidRDefault="0038079B" w:rsidP="00183887">
      <w:pPr>
        <w:pBdr>
          <w:top w:val="single" w:sz="24" w:space="1" w:color="6FA0C0" w:themeColor="text2" w:themeTint="99"/>
          <w:left w:val="single" w:sz="24" w:space="0" w:color="6FA0C0" w:themeColor="text2" w:themeTint="99"/>
          <w:bottom w:val="single" w:sz="24" w:space="1" w:color="6FA0C0" w:themeColor="text2" w:themeTint="99"/>
          <w:right w:val="single" w:sz="24" w:space="4" w:color="6FA0C0" w:themeColor="text2" w:themeTint="99"/>
        </w:pBdr>
        <w:spacing w:after="0" w:line="240" w:lineRule="auto"/>
        <w:rPr>
          <w:rFonts w:cs="Times New Roman"/>
        </w:rPr>
      </w:pPr>
      <w:r w:rsidRPr="00595EA1">
        <w:rPr>
          <w:rFonts w:cs="Times New Roman"/>
          <w:i/>
          <w:u w:val="single"/>
        </w:rPr>
        <w:t>Time Commitment</w:t>
      </w:r>
      <w:r w:rsidRPr="00595EA1">
        <w:rPr>
          <w:rFonts w:cs="Times New Roman"/>
        </w:rPr>
        <w:t xml:space="preserve">:  </w:t>
      </w:r>
      <w:r w:rsidR="004458D1" w:rsidRPr="004458D1">
        <w:rPr>
          <w:rFonts w:cs="Times New Roman"/>
        </w:rPr>
        <w:t xml:space="preserve">Students will be expected to attend group meetings twice monthly for approximately two hours each. Training will be approximately six hours (two short in-person sessions and </w:t>
      </w:r>
      <w:r w:rsidR="004458D1">
        <w:rPr>
          <w:rFonts w:cs="Times New Roman"/>
        </w:rPr>
        <w:t>three hours of video training).</w:t>
      </w:r>
    </w:p>
    <w:p w:rsidR="004458D1" w:rsidRPr="004458D1" w:rsidRDefault="004458D1" w:rsidP="00183887">
      <w:pPr>
        <w:pBdr>
          <w:top w:val="single" w:sz="24" w:space="1" w:color="6FA0C0" w:themeColor="text2" w:themeTint="99"/>
          <w:left w:val="single" w:sz="24" w:space="0" w:color="6FA0C0" w:themeColor="text2" w:themeTint="99"/>
          <w:bottom w:val="single" w:sz="24" w:space="1" w:color="6FA0C0" w:themeColor="text2" w:themeTint="99"/>
          <w:right w:val="single" w:sz="24" w:space="4" w:color="6FA0C0" w:themeColor="text2" w:themeTint="99"/>
        </w:pBdr>
        <w:spacing w:after="0" w:line="240" w:lineRule="auto"/>
        <w:rPr>
          <w:rFonts w:cs="Times New Roman"/>
        </w:rPr>
      </w:pPr>
      <w:r w:rsidRPr="004458D1">
        <w:rPr>
          <w:rFonts w:cs="Times New Roman"/>
        </w:rPr>
        <w:t>Students will also be expected to perform at least one task weekly for their correspondent (writing a letter to their correspondent, making a phone call to a prison official on behalf of their correspondent, requesting or reviewing medical records, etc.) throughout the school year or until the issue identified by t</w:t>
      </w:r>
      <w:r>
        <w:rPr>
          <w:rFonts w:cs="Times New Roman"/>
        </w:rPr>
        <w:t>heir correspondent is resolved.</w:t>
      </w:r>
    </w:p>
    <w:p w:rsidR="0038079B" w:rsidRDefault="004458D1" w:rsidP="00183887">
      <w:pPr>
        <w:pBdr>
          <w:top w:val="single" w:sz="24" w:space="1" w:color="6FA0C0" w:themeColor="text2" w:themeTint="99"/>
          <w:left w:val="single" w:sz="24" w:space="0" w:color="6FA0C0" w:themeColor="text2" w:themeTint="99"/>
          <w:bottom w:val="single" w:sz="24" w:space="1" w:color="6FA0C0" w:themeColor="text2" w:themeTint="99"/>
          <w:right w:val="single" w:sz="24" w:space="4" w:color="6FA0C0" w:themeColor="text2" w:themeTint="99"/>
        </w:pBdr>
        <w:spacing w:after="0" w:line="240" w:lineRule="auto"/>
        <w:rPr>
          <w:rFonts w:cs="Times New Roman"/>
        </w:rPr>
      </w:pPr>
      <w:r w:rsidRPr="004458D1">
        <w:rPr>
          <w:rFonts w:cs="Times New Roman"/>
        </w:rPr>
        <w:t>While time commitments will vary, we estimate that each student will spend approximately thirty hours per semester working with PAN, plus six hours training during the first semester.</w:t>
      </w:r>
    </w:p>
    <w:p w:rsidR="0038079B" w:rsidRPr="006734B6" w:rsidRDefault="0038079B" w:rsidP="00183887">
      <w:pPr>
        <w:pBdr>
          <w:top w:val="single" w:sz="24" w:space="1" w:color="6FA0C0" w:themeColor="text2" w:themeTint="99"/>
          <w:left w:val="single" w:sz="24" w:space="0" w:color="6FA0C0" w:themeColor="text2" w:themeTint="99"/>
          <w:bottom w:val="single" w:sz="24" w:space="1" w:color="6FA0C0" w:themeColor="text2" w:themeTint="99"/>
          <w:right w:val="single" w:sz="24" w:space="4" w:color="6FA0C0" w:themeColor="text2" w:themeTint="99"/>
        </w:pBdr>
        <w:spacing w:after="0" w:line="240" w:lineRule="auto"/>
        <w:rPr>
          <w:rStyle w:val="Hyperlink"/>
          <w:rFonts w:cs="Times New Roman"/>
          <w:color w:val="auto"/>
          <w:u w:val="none"/>
        </w:rPr>
      </w:pPr>
      <w:r>
        <w:rPr>
          <w:rFonts w:cs="Times New Roman"/>
          <w:i/>
          <w:u w:val="single"/>
        </w:rPr>
        <w:t>Contact</w:t>
      </w:r>
      <w:r w:rsidRPr="002E2A4F">
        <w:rPr>
          <w:rFonts w:cs="Times New Roman"/>
          <w:b/>
          <w:i/>
        </w:rPr>
        <w:t>:</w:t>
      </w:r>
      <w:r>
        <w:rPr>
          <w:rFonts w:cs="Times New Roman"/>
        </w:rPr>
        <w:t xml:space="preserve"> </w:t>
      </w:r>
      <w:r>
        <w:rPr>
          <w:rFonts w:asciiTheme="majorHAnsi" w:hAnsiTheme="majorHAnsi" w:cs="Times New Roman"/>
        </w:rPr>
        <w:t>berkeleylawPAN@gmail.com</w:t>
      </w:r>
    </w:p>
    <w:p w:rsidR="00934C86" w:rsidRDefault="00934C86" w:rsidP="003C439C">
      <w:pPr>
        <w:spacing w:after="0" w:line="240" w:lineRule="auto"/>
        <w:rPr>
          <w:sz w:val="16"/>
          <w:szCs w:val="16"/>
        </w:rPr>
      </w:pPr>
    </w:p>
    <w:p w:rsidR="00626F8C" w:rsidRPr="002E2A4F" w:rsidRDefault="00885397" w:rsidP="00626F8C">
      <w:pPr>
        <w:pBdr>
          <w:top w:val="single" w:sz="24" w:space="1" w:color="6FA0C0" w:themeColor="text2" w:themeTint="99"/>
          <w:left w:val="single" w:sz="24" w:space="1" w:color="6FA0C0" w:themeColor="text2" w:themeTint="99"/>
          <w:bottom w:val="single" w:sz="24" w:space="1" w:color="6FA0C0" w:themeColor="text2" w:themeTint="99"/>
          <w:right w:val="single" w:sz="24" w:space="4" w:color="6FA0C0" w:themeColor="text2" w:themeTint="99"/>
          <w:between w:val="single" w:sz="24" w:space="1" w:color="6FA0C0" w:themeColor="text2" w:themeTint="99"/>
          <w:bar w:val="single" w:sz="24" w:color="6FA0C0" w:themeColor="text2" w:themeTint="99"/>
        </w:pBdr>
        <w:shd w:val="clear" w:color="auto" w:fill="7EC492" w:themeFill="accent5" w:themeFillTint="99"/>
        <w:spacing w:after="0"/>
        <w:rPr>
          <w:b/>
          <w:color w:val="FFFFFF" w:themeColor="background1"/>
          <w:sz w:val="24"/>
          <w:szCs w:val="24"/>
        </w:rPr>
      </w:pPr>
      <w:r>
        <w:rPr>
          <w:b/>
          <w:color w:val="FFFFFF" w:themeColor="background1"/>
          <w:sz w:val="24"/>
          <w:szCs w:val="24"/>
        </w:rPr>
        <w:t xml:space="preserve">REENTRY </w:t>
      </w:r>
      <w:r w:rsidR="00626F8C">
        <w:rPr>
          <w:b/>
          <w:color w:val="FFFFFF" w:themeColor="background1"/>
          <w:sz w:val="24"/>
          <w:szCs w:val="24"/>
        </w:rPr>
        <w:t>ADVOCACY PROJECT</w:t>
      </w:r>
    </w:p>
    <w:p w:rsidR="00626F8C" w:rsidRPr="00626F8C" w:rsidRDefault="00885397" w:rsidP="00626F8C">
      <w:pPr>
        <w:pBdr>
          <w:top w:val="single" w:sz="24" w:space="1" w:color="6FA0C0" w:themeColor="text2" w:themeTint="99"/>
          <w:left w:val="single" w:sz="24" w:space="1" w:color="6FA0C0" w:themeColor="text2" w:themeTint="99"/>
          <w:bottom w:val="single" w:sz="24" w:space="1" w:color="6FA0C0" w:themeColor="text2" w:themeTint="99"/>
          <w:right w:val="single" w:sz="24" w:space="4" w:color="6FA0C0" w:themeColor="text2" w:themeTint="99"/>
        </w:pBdr>
        <w:spacing w:after="0" w:line="240" w:lineRule="auto"/>
        <w:rPr>
          <w:rFonts w:cs="Times New Roman"/>
        </w:rPr>
      </w:pPr>
      <w:r>
        <w:rPr>
          <w:rFonts w:cs="Times New Roman"/>
        </w:rPr>
        <w:t xml:space="preserve">The Reentry </w:t>
      </w:r>
      <w:r w:rsidR="00EA6080">
        <w:rPr>
          <w:rFonts w:cs="Times New Roman"/>
        </w:rPr>
        <w:t>Advocacy Project (R</w:t>
      </w:r>
      <w:r w:rsidR="00626F8C">
        <w:rPr>
          <w:rFonts w:cs="Times New Roman"/>
        </w:rPr>
        <w:t>AP) partners with Root &amp; Rebound</w:t>
      </w:r>
      <w:r w:rsidR="006914EA">
        <w:rPr>
          <w:rFonts w:cs="Times New Roman"/>
        </w:rPr>
        <w:t xml:space="preserve"> </w:t>
      </w:r>
      <w:r w:rsidR="00626F8C">
        <w:rPr>
          <w:rFonts w:cs="Times New Roman"/>
        </w:rPr>
        <w:t xml:space="preserve">to work on cutting-edge criminal justice issues. </w:t>
      </w:r>
      <w:r w:rsidR="006914EA">
        <w:rPr>
          <w:rFonts w:cs="Times New Roman"/>
        </w:rPr>
        <w:t xml:space="preserve">Root &amp; Rebound is a creative legal nonprofit organization founded by a Boalt alum. </w:t>
      </w:r>
      <w:r w:rsidR="00626F8C">
        <w:rPr>
          <w:rFonts w:cs="Times New Roman"/>
        </w:rPr>
        <w:t>Students will:</w:t>
      </w:r>
    </w:p>
    <w:p w:rsidR="00626F8C" w:rsidRPr="00626F8C" w:rsidRDefault="00626F8C" w:rsidP="00626F8C">
      <w:pPr>
        <w:pBdr>
          <w:top w:val="single" w:sz="24" w:space="1" w:color="6FA0C0" w:themeColor="text2" w:themeTint="99"/>
          <w:left w:val="single" w:sz="24" w:space="1" w:color="6FA0C0" w:themeColor="text2" w:themeTint="99"/>
          <w:bottom w:val="single" w:sz="24" w:space="1" w:color="6FA0C0" w:themeColor="text2" w:themeTint="99"/>
          <w:right w:val="single" w:sz="24" w:space="4" w:color="6FA0C0" w:themeColor="text2" w:themeTint="99"/>
        </w:pBdr>
        <w:spacing w:after="0" w:line="240" w:lineRule="auto"/>
        <w:ind w:firstLine="720"/>
        <w:rPr>
          <w:rFonts w:cs="Times New Roman"/>
        </w:rPr>
      </w:pPr>
      <w:r>
        <w:rPr>
          <w:rFonts w:cs="Times New Roman"/>
        </w:rPr>
        <w:t xml:space="preserve">• </w:t>
      </w:r>
      <w:r w:rsidRPr="00626F8C">
        <w:rPr>
          <w:rFonts w:cs="Times New Roman"/>
        </w:rPr>
        <w:t>Be extensively trained on the collateral consequences of incarceration</w:t>
      </w:r>
      <w:r>
        <w:rPr>
          <w:rFonts w:cs="Times New Roman"/>
        </w:rPr>
        <w:t xml:space="preserve"> and system involvement, and Root &amp; Rebound</w:t>
      </w:r>
      <w:r w:rsidRPr="00626F8C">
        <w:rPr>
          <w:rFonts w:cs="Times New Roman"/>
        </w:rPr>
        <w:t>’s Roadmap to Reentry legal guide;</w:t>
      </w:r>
    </w:p>
    <w:p w:rsidR="00626F8C" w:rsidRPr="00626F8C" w:rsidRDefault="00626F8C" w:rsidP="00626F8C">
      <w:pPr>
        <w:pBdr>
          <w:top w:val="single" w:sz="24" w:space="1" w:color="6FA0C0" w:themeColor="text2" w:themeTint="99"/>
          <w:left w:val="single" w:sz="24" w:space="1" w:color="6FA0C0" w:themeColor="text2" w:themeTint="99"/>
          <w:bottom w:val="single" w:sz="24" w:space="1" w:color="6FA0C0" w:themeColor="text2" w:themeTint="99"/>
          <w:right w:val="single" w:sz="24" w:space="4" w:color="6FA0C0" w:themeColor="text2" w:themeTint="99"/>
        </w:pBdr>
        <w:spacing w:after="0" w:line="240" w:lineRule="auto"/>
        <w:ind w:firstLine="720"/>
        <w:rPr>
          <w:rFonts w:cs="Times New Roman"/>
        </w:rPr>
      </w:pPr>
      <w:r>
        <w:rPr>
          <w:rFonts w:cs="Times New Roman"/>
        </w:rPr>
        <w:t xml:space="preserve">• </w:t>
      </w:r>
      <w:r w:rsidRPr="00626F8C">
        <w:rPr>
          <w:rFonts w:cs="Times New Roman"/>
        </w:rPr>
        <w:t>Answer Reentry Advice Hotline calls and speak with currently and formerly incarcerated callers, and those who support them, about their reentry-related questions and issues every Friday from 9:00 a.m. - 5:00 p.m.;</w:t>
      </w:r>
    </w:p>
    <w:p w:rsidR="00626F8C" w:rsidRPr="00626F8C" w:rsidRDefault="00626F8C" w:rsidP="00626F8C">
      <w:pPr>
        <w:pBdr>
          <w:top w:val="single" w:sz="24" w:space="1" w:color="6FA0C0" w:themeColor="text2" w:themeTint="99"/>
          <w:left w:val="single" w:sz="24" w:space="1" w:color="6FA0C0" w:themeColor="text2" w:themeTint="99"/>
          <w:bottom w:val="single" w:sz="24" w:space="1" w:color="6FA0C0" w:themeColor="text2" w:themeTint="99"/>
          <w:right w:val="single" w:sz="24" w:space="4" w:color="6FA0C0" w:themeColor="text2" w:themeTint="99"/>
        </w:pBdr>
        <w:spacing w:after="0" w:line="240" w:lineRule="auto"/>
        <w:ind w:firstLine="720"/>
        <w:rPr>
          <w:rFonts w:cs="Times New Roman"/>
        </w:rPr>
      </w:pPr>
      <w:r>
        <w:rPr>
          <w:rFonts w:cs="Times New Roman"/>
        </w:rPr>
        <w:t>• Conduct legal intakes by phone</w:t>
      </w:r>
      <w:r w:rsidRPr="00626F8C">
        <w:rPr>
          <w:rFonts w:cs="Times New Roman"/>
        </w:rPr>
        <w:t xml:space="preserve"> and prepare follow-up information and resources for callers;</w:t>
      </w:r>
    </w:p>
    <w:p w:rsidR="00626F8C" w:rsidRPr="00626F8C" w:rsidRDefault="00626F8C" w:rsidP="00626F8C">
      <w:pPr>
        <w:pBdr>
          <w:top w:val="single" w:sz="24" w:space="1" w:color="6FA0C0" w:themeColor="text2" w:themeTint="99"/>
          <w:left w:val="single" w:sz="24" w:space="1" w:color="6FA0C0" w:themeColor="text2" w:themeTint="99"/>
          <w:bottom w:val="single" w:sz="24" w:space="1" w:color="6FA0C0" w:themeColor="text2" w:themeTint="99"/>
          <w:right w:val="single" w:sz="24" w:space="4" w:color="6FA0C0" w:themeColor="text2" w:themeTint="99"/>
        </w:pBdr>
        <w:spacing w:after="0" w:line="240" w:lineRule="auto"/>
        <w:ind w:firstLine="720"/>
        <w:rPr>
          <w:rFonts w:cs="Times New Roman"/>
        </w:rPr>
      </w:pPr>
      <w:r>
        <w:rPr>
          <w:rFonts w:cs="Times New Roman"/>
        </w:rPr>
        <w:t xml:space="preserve">• </w:t>
      </w:r>
      <w:r w:rsidR="004D10C1">
        <w:rPr>
          <w:rFonts w:cs="Times New Roman"/>
        </w:rPr>
        <w:t>Help</w:t>
      </w:r>
      <w:r w:rsidRPr="00626F8C">
        <w:rPr>
          <w:rFonts w:cs="Times New Roman"/>
        </w:rPr>
        <w:t xml:space="preserve"> callers </w:t>
      </w:r>
      <w:r w:rsidR="00EB68BD">
        <w:rPr>
          <w:rFonts w:cs="Times New Roman"/>
        </w:rPr>
        <w:t>understand and navigate</w:t>
      </w:r>
      <w:r w:rsidR="00E15E26">
        <w:rPr>
          <w:rFonts w:cs="Times New Roman"/>
        </w:rPr>
        <w:t xml:space="preserve"> </w:t>
      </w:r>
      <w:r w:rsidRPr="00626F8C">
        <w:rPr>
          <w:rFonts w:cs="Times New Roman"/>
        </w:rPr>
        <w:t>reentry-related information in the Roadmap to Reentry legal guide;</w:t>
      </w:r>
    </w:p>
    <w:p w:rsidR="00626F8C" w:rsidRPr="00626F8C" w:rsidRDefault="00626F8C" w:rsidP="00626F8C">
      <w:pPr>
        <w:pBdr>
          <w:top w:val="single" w:sz="24" w:space="1" w:color="6FA0C0" w:themeColor="text2" w:themeTint="99"/>
          <w:left w:val="single" w:sz="24" w:space="1" w:color="6FA0C0" w:themeColor="text2" w:themeTint="99"/>
          <w:bottom w:val="single" w:sz="24" w:space="1" w:color="6FA0C0" w:themeColor="text2" w:themeTint="99"/>
          <w:right w:val="single" w:sz="24" w:space="4" w:color="6FA0C0" w:themeColor="text2" w:themeTint="99"/>
        </w:pBdr>
        <w:spacing w:after="0" w:line="240" w:lineRule="auto"/>
        <w:ind w:firstLine="720"/>
        <w:rPr>
          <w:rFonts w:cs="Times New Roman"/>
        </w:rPr>
      </w:pPr>
      <w:r>
        <w:rPr>
          <w:rFonts w:cs="Times New Roman"/>
        </w:rPr>
        <w:t xml:space="preserve">• </w:t>
      </w:r>
      <w:r w:rsidRPr="00626F8C">
        <w:rPr>
          <w:rFonts w:cs="Times New Roman"/>
        </w:rPr>
        <w:t>Research and write about the most current and relevant reentry legal issues to continuously update, improve, and augment our Roadmap to Reentry guide, and pr</w:t>
      </w:r>
      <w:r w:rsidR="00E15E26">
        <w:rPr>
          <w:rFonts w:cs="Times New Roman"/>
        </w:rPr>
        <w:t>ovide current information to Root &amp; Rebound</w:t>
      </w:r>
      <w:r w:rsidRPr="00626F8C">
        <w:rPr>
          <w:rFonts w:cs="Times New Roman"/>
        </w:rPr>
        <w:t>’s constituents;</w:t>
      </w:r>
      <w:r w:rsidR="005E2CF7">
        <w:rPr>
          <w:rFonts w:cs="Times New Roman"/>
        </w:rPr>
        <w:t xml:space="preserve"> and</w:t>
      </w:r>
    </w:p>
    <w:p w:rsidR="00626F8C" w:rsidRPr="00595EA1" w:rsidRDefault="00626F8C" w:rsidP="00626F8C">
      <w:pPr>
        <w:pBdr>
          <w:top w:val="single" w:sz="24" w:space="1" w:color="6FA0C0" w:themeColor="text2" w:themeTint="99"/>
          <w:left w:val="single" w:sz="24" w:space="1" w:color="6FA0C0" w:themeColor="text2" w:themeTint="99"/>
          <w:bottom w:val="single" w:sz="24" w:space="1" w:color="6FA0C0" w:themeColor="text2" w:themeTint="99"/>
          <w:right w:val="single" w:sz="24" w:space="4" w:color="6FA0C0" w:themeColor="text2" w:themeTint="99"/>
        </w:pBdr>
        <w:spacing w:after="0" w:line="240" w:lineRule="auto"/>
        <w:ind w:firstLine="720"/>
        <w:rPr>
          <w:rFonts w:cs="Times New Roman"/>
        </w:rPr>
      </w:pPr>
      <w:r>
        <w:rPr>
          <w:rFonts w:cs="Times New Roman"/>
        </w:rPr>
        <w:t xml:space="preserve">• </w:t>
      </w:r>
      <w:r w:rsidR="00EB63DD">
        <w:rPr>
          <w:rFonts w:cs="Times New Roman"/>
        </w:rPr>
        <w:t>Provide general support to Root &amp; Rebound</w:t>
      </w:r>
      <w:r w:rsidRPr="00626F8C">
        <w:rPr>
          <w:rFonts w:cs="Times New Roman"/>
        </w:rPr>
        <w:t xml:space="preserve">’s reentry attorneys </w:t>
      </w:r>
      <w:r w:rsidR="004B58BF">
        <w:rPr>
          <w:rFonts w:cs="Times New Roman"/>
        </w:rPr>
        <w:t>with respect to</w:t>
      </w:r>
      <w:r w:rsidRPr="00626F8C">
        <w:rPr>
          <w:rFonts w:cs="Times New Roman"/>
        </w:rPr>
        <w:t xml:space="preserve"> follow-up </w:t>
      </w:r>
      <w:r w:rsidR="004B58BF">
        <w:rPr>
          <w:rFonts w:cs="Times New Roman"/>
        </w:rPr>
        <w:t>work</w:t>
      </w:r>
      <w:r w:rsidR="00D12D65">
        <w:rPr>
          <w:rFonts w:cs="Times New Roman"/>
        </w:rPr>
        <w:t xml:space="preserve"> and</w:t>
      </w:r>
      <w:r w:rsidRPr="00626F8C">
        <w:rPr>
          <w:rFonts w:cs="Times New Roman"/>
        </w:rPr>
        <w:t xml:space="preserve"> data collection and analysis regarding Reentry Advice Hotline calls and prison mail correspondence</w:t>
      </w:r>
      <w:r w:rsidR="005E2CF7">
        <w:rPr>
          <w:rFonts w:cs="Times New Roman"/>
        </w:rPr>
        <w:t>.</w:t>
      </w:r>
    </w:p>
    <w:p w:rsidR="00A80285" w:rsidRPr="00A80285" w:rsidRDefault="00626F8C" w:rsidP="00A80285">
      <w:pPr>
        <w:pBdr>
          <w:top w:val="single" w:sz="24" w:space="1" w:color="6FA0C0" w:themeColor="text2" w:themeTint="99"/>
          <w:left w:val="single" w:sz="24" w:space="1" w:color="6FA0C0" w:themeColor="text2" w:themeTint="99"/>
          <w:bottom w:val="single" w:sz="24" w:space="1" w:color="6FA0C0" w:themeColor="text2" w:themeTint="99"/>
          <w:right w:val="single" w:sz="24" w:space="4" w:color="6FA0C0" w:themeColor="text2" w:themeTint="99"/>
        </w:pBdr>
        <w:spacing w:after="0" w:line="240" w:lineRule="auto"/>
        <w:rPr>
          <w:rFonts w:cs="Times New Roman"/>
        </w:rPr>
      </w:pPr>
      <w:r w:rsidRPr="00595EA1">
        <w:rPr>
          <w:rFonts w:cs="Times New Roman"/>
          <w:i/>
          <w:u w:val="single"/>
        </w:rPr>
        <w:t>Time Commitment</w:t>
      </w:r>
      <w:r w:rsidRPr="00595EA1">
        <w:rPr>
          <w:rFonts w:cs="Times New Roman"/>
        </w:rPr>
        <w:t>:</w:t>
      </w:r>
      <w:r>
        <w:rPr>
          <w:rFonts w:cs="Times New Roman"/>
        </w:rPr>
        <w:t xml:space="preserve">  </w:t>
      </w:r>
      <w:r w:rsidR="00A80285">
        <w:rPr>
          <w:rFonts w:cs="Times New Roman"/>
        </w:rPr>
        <w:t xml:space="preserve">Every </w:t>
      </w:r>
      <w:r w:rsidR="00273BEC">
        <w:rPr>
          <w:rFonts w:cs="Times New Roman"/>
        </w:rPr>
        <w:t>Friday for ten weeks,</w:t>
      </w:r>
      <w:r w:rsidR="00A80285" w:rsidRPr="00A80285">
        <w:rPr>
          <w:rFonts w:cs="Times New Roman"/>
        </w:rPr>
        <w:t xml:space="preserve"> </w:t>
      </w:r>
      <w:r w:rsidR="00A80285">
        <w:rPr>
          <w:rFonts w:cs="Times New Roman"/>
        </w:rPr>
        <w:t>with a minimum of four</w:t>
      </w:r>
      <w:r w:rsidR="00A80285" w:rsidRPr="00A80285">
        <w:rPr>
          <w:rFonts w:cs="Times New Roman"/>
        </w:rPr>
        <w:t xml:space="preserve"> hours in</w:t>
      </w:r>
      <w:r w:rsidR="00A80285">
        <w:rPr>
          <w:rFonts w:cs="Times New Roman"/>
        </w:rPr>
        <w:t xml:space="preserve"> the office and</w:t>
      </w:r>
      <w:r w:rsidR="00273BEC">
        <w:rPr>
          <w:rFonts w:cs="Times New Roman"/>
        </w:rPr>
        <w:t xml:space="preserve"> up to two hours of follow-up work done remotely</w:t>
      </w:r>
      <w:r w:rsidR="00A80285" w:rsidRPr="00A80285">
        <w:rPr>
          <w:rFonts w:cs="Times New Roman"/>
        </w:rPr>
        <w:t>.</w:t>
      </w:r>
      <w:r w:rsidR="006A6769">
        <w:rPr>
          <w:rFonts w:cs="Times New Roman"/>
        </w:rPr>
        <w:t xml:space="preserve"> In addition, students will be required to attend an all-day training once each semester.</w:t>
      </w:r>
    </w:p>
    <w:p w:rsidR="00FF3778" w:rsidRPr="00BE70B7" w:rsidRDefault="00626F8C" w:rsidP="00BE70B7">
      <w:pPr>
        <w:pBdr>
          <w:top w:val="single" w:sz="24" w:space="1" w:color="6FA0C0" w:themeColor="text2" w:themeTint="99"/>
          <w:left w:val="single" w:sz="24" w:space="1" w:color="6FA0C0" w:themeColor="text2" w:themeTint="99"/>
          <w:bottom w:val="single" w:sz="24" w:space="1" w:color="6FA0C0" w:themeColor="text2" w:themeTint="99"/>
          <w:right w:val="single" w:sz="24" w:space="4" w:color="6FA0C0" w:themeColor="text2" w:themeTint="99"/>
        </w:pBdr>
        <w:spacing w:after="0" w:line="240" w:lineRule="auto"/>
        <w:rPr>
          <w:rFonts w:asciiTheme="majorHAnsi" w:hAnsiTheme="majorHAnsi" w:cs="Times New Roman"/>
        </w:rPr>
      </w:pPr>
      <w:r>
        <w:rPr>
          <w:rFonts w:cs="Times New Roman"/>
          <w:i/>
          <w:u w:val="single"/>
        </w:rPr>
        <w:t>Contact</w:t>
      </w:r>
      <w:r w:rsidRPr="002E2A4F">
        <w:rPr>
          <w:rFonts w:cs="Times New Roman"/>
          <w:b/>
          <w:i/>
        </w:rPr>
        <w:t>:</w:t>
      </w:r>
      <w:r>
        <w:rPr>
          <w:rFonts w:cs="Times New Roman"/>
        </w:rPr>
        <w:t xml:space="preserve"> </w:t>
      </w:r>
      <w:r w:rsidR="0094001A" w:rsidRPr="0094001A">
        <w:rPr>
          <w:rFonts w:cs="Times New Roman"/>
        </w:rPr>
        <w:t>reentryslps@gmail.com</w:t>
      </w:r>
    </w:p>
    <w:p w:rsidR="00FF3778" w:rsidRDefault="00FF3778" w:rsidP="003C439C">
      <w:pPr>
        <w:spacing w:after="0" w:line="240" w:lineRule="auto"/>
        <w:rPr>
          <w:sz w:val="16"/>
          <w:szCs w:val="16"/>
        </w:rPr>
      </w:pPr>
    </w:p>
    <w:p w:rsidR="005C7B8F" w:rsidRPr="002E2A4F" w:rsidRDefault="005C7B8F" w:rsidP="005C7B8F">
      <w:pPr>
        <w:pBdr>
          <w:top w:val="single" w:sz="24" w:space="1" w:color="6FA0C0" w:themeColor="text2" w:themeTint="99"/>
          <w:left w:val="single" w:sz="24" w:space="1" w:color="6FA0C0" w:themeColor="text2" w:themeTint="99"/>
          <w:bottom w:val="single" w:sz="24" w:space="1" w:color="6FA0C0" w:themeColor="text2" w:themeTint="99"/>
          <w:right w:val="single" w:sz="24" w:space="4" w:color="6FA0C0" w:themeColor="text2" w:themeTint="99"/>
          <w:between w:val="single" w:sz="24" w:space="1" w:color="6FA0C0" w:themeColor="text2" w:themeTint="99"/>
          <w:bar w:val="single" w:sz="24" w:color="6FA0C0" w:themeColor="text2" w:themeTint="99"/>
        </w:pBdr>
        <w:shd w:val="clear" w:color="auto" w:fill="7EC492" w:themeFill="accent5" w:themeFillTint="99"/>
        <w:spacing w:after="0"/>
        <w:rPr>
          <w:b/>
          <w:color w:val="FFFFFF" w:themeColor="background1"/>
          <w:sz w:val="24"/>
          <w:szCs w:val="24"/>
        </w:rPr>
      </w:pPr>
      <w:r>
        <w:rPr>
          <w:b/>
          <w:color w:val="FFFFFF" w:themeColor="background1"/>
          <w:sz w:val="24"/>
          <w:szCs w:val="24"/>
        </w:rPr>
        <w:t>REPRODUCTIVE JUSTICE PROJECT</w:t>
      </w:r>
    </w:p>
    <w:p w:rsidR="006018D3" w:rsidRPr="006018D3" w:rsidRDefault="00AA0323" w:rsidP="006018D3">
      <w:pPr>
        <w:pBdr>
          <w:top w:val="single" w:sz="24" w:space="1" w:color="6FA0C0" w:themeColor="text2" w:themeTint="99"/>
          <w:left w:val="single" w:sz="24" w:space="1" w:color="6FA0C0" w:themeColor="text2" w:themeTint="99"/>
          <w:bottom w:val="single" w:sz="24" w:space="1" w:color="6FA0C0" w:themeColor="text2" w:themeTint="99"/>
          <w:right w:val="single" w:sz="24" w:space="4" w:color="6FA0C0" w:themeColor="text2" w:themeTint="99"/>
        </w:pBdr>
        <w:spacing w:after="0" w:line="240" w:lineRule="auto"/>
        <w:rPr>
          <w:rFonts w:cs="Times New Roman"/>
        </w:rPr>
      </w:pPr>
      <w:r>
        <w:rPr>
          <w:rFonts w:cs="Times New Roman"/>
        </w:rPr>
        <w:t>The Reproductive Justice Project (RJP)</w:t>
      </w:r>
      <w:r w:rsidR="006018D3" w:rsidRPr="006018D3">
        <w:rPr>
          <w:rFonts w:cs="Times New Roman"/>
        </w:rPr>
        <w:t xml:space="preserve"> provides legal support to attorneys working in various reproductive rights and justice realms across the country. We have two ongoing projects which both entail legal res</w:t>
      </w:r>
      <w:r w:rsidR="006018D3">
        <w:rPr>
          <w:rFonts w:cs="Times New Roman"/>
        </w:rPr>
        <w:t>earch and preparing memoranda: (1) the Provider Claims Project and (2) the Judicial Bypass Initiative.</w:t>
      </w:r>
    </w:p>
    <w:p w:rsidR="006018D3" w:rsidRPr="006018D3" w:rsidRDefault="006018D3" w:rsidP="006018D3">
      <w:pPr>
        <w:pBdr>
          <w:top w:val="single" w:sz="24" w:space="1" w:color="6FA0C0" w:themeColor="text2" w:themeTint="99"/>
          <w:left w:val="single" w:sz="24" w:space="1" w:color="6FA0C0" w:themeColor="text2" w:themeTint="99"/>
          <w:bottom w:val="single" w:sz="24" w:space="1" w:color="6FA0C0" w:themeColor="text2" w:themeTint="99"/>
          <w:right w:val="single" w:sz="24" w:space="4" w:color="6FA0C0" w:themeColor="text2" w:themeTint="99"/>
        </w:pBdr>
        <w:spacing w:after="0" w:line="240" w:lineRule="auto"/>
        <w:rPr>
          <w:rFonts w:cs="Times New Roman"/>
        </w:rPr>
      </w:pPr>
      <w:r>
        <w:rPr>
          <w:rFonts w:cs="Times New Roman"/>
        </w:rPr>
        <w:lastRenderedPageBreak/>
        <w:t>The Provider Claims P</w:t>
      </w:r>
      <w:r w:rsidRPr="006018D3">
        <w:rPr>
          <w:rFonts w:cs="Times New Roman"/>
        </w:rPr>
        <w:t xml:space="preserve">roject provides assistance to abortion providers across the country </w:t>
      </w:r>
      <w:r>
        <w:rPr>
          <w:rFonts w:cs="Times New Roman"/>
        </w:rPr>
        <w:t>that</w:t>
      </w:r>
      <w:r w:rsidRPr="006018D3">
        <w:rPr>
          <w:rFonts w:cs="Times New Roman"/>
        </w:rPr>
        <w:t xml:space="preserve"> are targeted by persistent and unlawful harassers. Our goal is to assist the lawyers on the ground, who are engaged in tort litigation related to this kind of harassment, by preparing legal memoranda on the civil laws of each state related to particular torts. </w:t>
      </w:r>
    </w:p>
    <w:p w:rsidR="005C7B8F" w:rsidRDefault="006018D3" w:rsidP="005C7B8F">
      <w:pPr>
        <w:pBdr>
          <w:top w:val="single" w:sz="24" w:space="1" w:color="6FA0C0" w:themeColor="text2" w:themeTint="99"/>
          <w:left w:val="single" w:sz="24" w:space="1" w:color="6FA0C0" w:themeColor="text2" w:themeTint="99"/>
          <w:bottom w:val="single" w:sz="24" w:space="1" w:color="6FA0C0" w:themeColor="text2" w:themeTint="99"/>
          <w:right w:val="single" w:sz="24" w:space="4" w:color="6FA0C0" w:themeColor="text2" w:themeTint="99"/>
        </w:pBdr>
        <w:spacing w:after="0" w:line="240" w:lineRule="auto"/>
        <w:rPr>
          <w:rFonts w:cs="Times New Roman"/>
        </w:rPr>
      </w:pPr>
      <w:r>
        <w:rPr>
          <w:rFonts w:cs="Times New Roman"/>
        </w:rPr>
        <w:t xml:space="preserve">The Judicial Bypass Initiative supports minors seeking to bypass parental notification and approval laws. </w:t>
      </w:r>
      <w:r w:rsidRPr="006018D3">
        <w:rPr>
          <w:rFonts w:cs="Times New Roman"/>
        </w:rPr>
        <w:t xml:space="preserve">Some states require that a minor seeking an abortion must either notify a parent or obtain consent from a parent </w:t>
      </w:r>
      <w:r>
        <w:rPr>
          <w:rFonts w:cs="Times New Roman"/>
        </w:rPr>
        <w:t>in order to have the abortion. M</w:t>
      </w:r>
      <w:r w:rsidRPr="006018D3">
        <w:rPr>
          <w:rFonts w:cs="Times New Roman"/>
        </w:rPr>
        <w:t xml:space="preserve">inors who </w:t>
      </w:r>
      <w:r>
        <w:rPr>
          <w:rFonts w:cs="Times New Roman"/>
        </w:rPr>
        <w:t>are not willing or able</w:t>
      </w:r>
      <w:r w:rsidRPr="006018D3">
        <w:rPr>
          <w:rFonts w:cs="Times New Roman"/>
        </w:rPr>
        <w:t xml:space="preserve"> to </w:t>
      </w:r>
      <w:r>
        <w:rPr>
          <w:rFonts w:cs="Times New Roman"/>
        </w:rPr>
        <w:t>involve</w:t>
      </w:r>
      <w:r w:rsidRPr="006018D3">
        <w:rPr>
          <w:rFonts w:cs="Times New Roman"/>
        </w:rPr>
        <w:t xml:space="preserve"> their parents </w:t>
      </w:r>
      <w:r>
        <w:rPr>
          <w:rFonts w:cs="Times New Roman"/>
        </w:rPr>
        <w:t>may</w:t>
      </w:r>
      <w:r w:rsidRPr="006018D3">
        <w:rPr>
          <w:rFonts w:cs="Times New Roman"/>
        </w:rPr>
        <w:t xml:space="preserve"> obtain a judicial bypass. The process is onerous, punitive, and impacts the most vulnerable minors. This project is aimed at providing support and training to both th</w:t>
      </w:r>
      <w:r>
        <w:rPr>
          <w:rFonts w:cs="Times New Roman"/>
        </w:rPr>
        <w:t>e minors affected by these laws</w:t>
      </w:r>
      <w:r w:rsidRPr="006018D3">
        <w:rPr>
          <w:rFonts w:cs="Times New Roman"/>
        </w:rPr>
        <w:t xml:space="preserve"> and the attorneys working with them.</w:t>
      </w:r>
    </w:p>
    <w:p w:rsidR="006018D3" w:rsidRPr="00595EA1" w:rsidRDefault="00235494" w:rsidP="005C7B8F">
      <w:pPr>
        <w:pBdr>
          <w:top w:val="single" w:sz="24" w:space="1" w:color="6FA0C0" w:themeColor="text2" w:themeTint="99"/>
          <w:left w:val="single" w:sz="24" w:space="1" w:color="6FA0C0" w:themeColor="text2" w:themeTint="99"/>
          <w:bottom w:val="single" w:sz="24" w:space="1" w:color="6FA0C0" w:themeColor="text2" w:themeTint="99"/>
          <w:right w:val="single" w:sz="24" w:space="4" w:color="6FA0C0" w:themeColor="text2" w:themeTint="99"/>
        </w:pBdr>
        <w:spacing w:after="0" w:line="240" w:lineRule="auto"/>
        <w:rPr>
          <w:rFonts w:cs="Times New Roman"/>
        </w:rPr>
      </w:pPr>
      <w:r w:rsidRPr="00235494">
        <w:rPr>
          <w:rFonts w:cs="Times New Roman"/>
        </w:rPr>
        <w:t xml:space="preserve">RJP is a great way to get involved in the reproductive rights movement. While we </w:t>
      </w:r>
      <w:r>
        <w:rPr>
          <w:rFonts w:cs="Times New Roman"/>
        </w:rPr>
        <w:t xml:space="preserve">recently </w:t>
      </w:r>
      <w:r w:rsidRPr="00235494">
        <w:rPr>
          <w:rFonts w:cs="Times New Roman"/>
        </w:rPr>
        <w:t xml:space="preserve">had a major victory in the </w:t>
      </w:r>
      <w:r w:rsidRPr="00235494">
        <w:rPr>
          <w:rFonts w:cs="Times New Roman"/>
          <w:i/>
        </w:rPr>
        <w:t>Whole Woman’s Health</w:t>
      </w:r>
      <w:r w:rsidRPr="00235494">
        <w:rPr>
          <w:rFonts w:cs="Times New Roman"/>
        </w:rPr>
        <w:t xml:space="preserve"> decision, there is still a lot of work to be done. The project is flexible with time and also a great way to get more experience with legal research and writing.</w:t>
      </w:r>
    </w:p>
    <w:p w:rsidR="005C7B8F" w:rsidRDefault="005C7B8F" w:rsidP="005C7B8F">
      <w:pPr>
        <w:pBdr>
          <w:top w:val="single" w:sz="24" w:space="1" w:color="6FA0C0" w:themeColor="text2" w:themeTint="99"/>
          <w:left w:val="single" w:sz="24" w:space="1" w:color="6FA0C0" w:themeColor="text2" w:themeTint="99"/>
          <w:bottom w:val="single" w:sz="24" w:space="1" w:color="6FA0C0" w:themeColor="text2" w:themeTint="99"/>
          <w:right w:val="single" w:sz="24" w:space="4" w:color="6FA0C0" w:themeColor="text2" w:themeTint="99"/>
        </w:pBdr>
        <w:spacing w:after="0" w:line="240" w:lineRule="auto"/>
        <w:rPr>
          <w:rFonts w:cs="Times New Roman"/>
        </w:rPr>
      </w:pPr>
      <w:r w:rsidRPr="00595EA1">
        <w:rPr>
          <w:rFonts w:cs="Times New Roman"/>
          <w:i/>
          <w:u w:val="single"/>
        </w:rPr>
        <w:t>Time Commitment</w:t>
      </w:r>
      <w:r w:rsidRPr="00595EA1">
        <w:rPr>
          <w:rFonts w:cs="Times New Roman"/>
        </w:rPr>
        <w:t>:</w:t>
      </w:r>
      <w:r w:rsidR="006018D3">
        <w:rPr>
          <w:rFonts w:cs="Times New Roman"/>
        </w:rPr>
        <w:t xml:space="preserve">  A total of </w:t>
      </w:r>
      <w:r w:rsidR="006018D3" w:rsidRPr="006018D3">
        <w:rPr>
          <w:rFonts w:cs="Times New Roman"/>
        </w:rPr>
        <w:t xml:space="preserve">12-16 hours per semester </w:t>
      </w:r>
      <w:r w:rsidR="006018D3">
        <w:rPr>
          <w:rFonts w:cs="Times New Roman"/>
        </w:rPr>
        <w:t>with meetings</w:t>
      </w:r>
      <w:r w:rsidR="006018D3" w:rsidRPr="006018D3">
        <w:rPr>
          <w:rFonts w:cs="Times New Roman"/>
        </w:rPr>
        <w:t xml:space="preserve"> every other Monday </w:t>
      </w:r>
      <w:r w:rsidR="006018D3">
        <w:rPr>
          <w:rFonts w:cs="Times New Roman"/>
        </w:rPr>
        <w:t>evening</w:t>
      </w:r>
      <w:r w:rsidR="00953628">
        <w:rPr>
          <w:rFonts w:cs="Times New Roman"/>
        </w:rPr>
        <w:t xml:space="preserve"> (</w:t>
      </w:r>
      <w:r w:rsidR="006018D3" w:rsidRPr="006018D3">
        <w:rPr>
          <w:rFonts w:cs="Times New Roman"/>
        </w:rPr>
        <w:t>6-</w:t>
      </w:r>
      <w:r w:rsidR="00953628">
        <w:rPr>
          <w:rFonts w:cs="Times New Roman"/>
        </w:rPr>
        <w:t>8 p.m.)</w:t>
      </w:r>
      <w:r w:rsidR="006018D3">
        <w:rPr>
          <w:rFonts w:cs="Times New Roman"/>
        </w:rPr>
        <w:t xml:space="preserve"> </w:t>
      </w:r>
      <w:r w:rsidR="00953628">
        <w:rPr>
          <w:rFonts w:cs="Times New Roman"/>
        </w:rPr>
        <w:t>at the law school. T</w:t>
      </w:r>
      <w:r w:rsidR="006018D3" w:rsidRPr="006018D3">
        <w:rPr>
          <w:rFonts w:cs="Times New Roman"/>
        </w:rPr>
        <w:t xml:space="preserve">rainings </w:t>
      </w:r>
      <w:r w:rsidR="00953628">
        <w:rPr>
          <w:rFonts w:cs="Times New Roman"/>
        </w:rPr>
        <w:t>are</w:t>
      </w:r>
      <w:r w:rsidR="006018D3" w:rsidRPr="006018D3">
        <w:rPr>
          <w:rFonts w:cs="Times New Roman"/>
        </w:rPr>
        <w:t xml:space="preserve"> </w:t>
      </w:r>
      <w:r w:rsidR="00953628">
        <w:rPr>
          <w:rFonts w:cs="Times New Roman"/>
        </w:rPr>
        <w:t>held during the lunch hour in early October.</w:t>
      </w:r>
    </w:p>
    <w:p w:rsidR="00E85ADF" w:rsidRPr="007A489C" w:rsidRDefault="003D6733" w:rsidP="007A489C">
      <w:pPr>
        <w:pBdr>
          <w:top w:val="single" w:sz="24" w:space="1" w:color="6FA0C0" w:themeColor="text2" w:themeTint="99"/>
          <w:left w:val="single" w:sz="24" w:space="1" w:color="6FA0C0" w:themeColor="text2" w:themeTint="99"/>
          <w:bottom w:val="single" w:sz="24" w:space="1" w:color="6FA0C0" w:themeColor="text2" w:themeTint="99"/>
          <w:right w:val="single" w:sz="24" w:space="4" w:color="6FA0C0" w:themeColor="text2" w:themeTint="99"/>
        </w:pBdr>
        <w:spacing w:after="0" w:line="240" w:lineRule="auto"/>
        <w:rPr>
          <w:rFonts w:asciiTheme="majorHAnsi" w:hAnsiTheme="majorHAnsi" w:cs="Times New Roman"/>
        </w:rPr>
      </w:pPr>
      <w:r>
        <w:rPr>
          <w:rFonts w:cs="Times New Roman"/>
          <w:i/>
          <w:u w:val="single"/>
        </w:rPr>
        <w:t>Contact</w:t>
      </w:r>
      <w:r w:rsidR="005C7B8F" w:rsidRPr="002E2A4F">
        <w:rPr>
          <w:rFonts w:cs="Times New Roman"/>
          <w:b/>
          <w:i/>
        </w:rPr>
        <w:t>:</w:t>
      </w:r>
      <w:r w:rsidR="005C7B8F">
        <w:rPr>
          <w:rFonts w:cs="Times New Roman"/>
        </w:rPr>
        <w:t xml:space="preserve"> </w:t>
      </w:r>
      <w:hyperlink r:id="rId10" w:history="1">
        <w:r w:rsidR="00E85ADF" w:rsidRPr="000830C7">
          <w:rPr>
            <w:rStyle w:val="Hyperlink"/>
            <w:rFonts w:asciiTheme="majorHAnsi" w:hAnsiTheme="majorHAnsi" w:cs="Times New Roman"/>
          </w:rPr>
          <w:t>RJPBerkeley@gmail.com</w:t>
        </w:r>
      </w:hyperlink>
    </w:p>
    <w:p w:rsidR="00A9501F" w:rsidRDefault="00A9501F" w:rsidP="003C439C">
      <w:pPr>
        <w:spacing w:after="0" w:line="240" w:lineRule="auto"/>
        <w:rPr>
          <w:sz w:val="16"/>
          <w:szCs w:val="16"/>
        </w:rPr>
      </w:pPr>
    </w:p>
    <w:p w:rsidR="00E85ADF" w:rsidRPr="002E2A4F" w:rsidRDefault="00E85ADF" w:rsidP="00E85ADF">
      <w:pPr>
        <w:pBdr>
          <w:top w:val="single" w:sz="24" w:space="1" w:color="6FA0C0" w:themeColor="text2" w:themeTint="99"/>
          <w:left w:val="single" w:sz="24" w:space="1" w:color="6FA0C0" w:themeColor="text2" w:themeTint="99"/>
          <w:bottom w:val="single" w:sz="24" w:space="1" w:color="6FA0C0" w:themeColor="text2" w:themeTint="99"/>
          <w:right w:val="single" w:sz="24" w:space="4" w:color="6FA0C0" w:themeColor="text2" w:themeTint="99"/>
          <w:between w:val="single" w:sz="24" w:space="1" w:color="6FA0C0" w:themeColor="text2" w:themeTint="99"/>
          <w:bar w:val="single" w:sz="24" w:color="6FA0C0" w:themeColor="text2" w:themeTint="99"/>
        </w:pBdr>
        <w:shd w:val="clear" w:color="auto" w:fill="7EC492" w:themeFill="accent5" w:themeFillTint="99"/>
        <w:spacing w:after="0"/>
        <w:rPr>
          <w:b/>
          <w:color w:val="FFFFFF" w:themeColor="background1"/>
          <w:sz w:val="24"/>
          <w:szCs w:val="24"/>
        </w:rPr>
      </w:pPr>
      <w:r>
        <w:rPr>
          <w:b/>
          <w:color w:val="FFFFFF" w:themeColor="background1"/>
          <w:sz w:val="24"/>
          <w:szCs w:val="24"/>
        </w:rPr>
        <w:t>STARTUP LAW INITIATIVE</w:t>
      </w:r>
    </w:p>
    <w:p w:rsidR="00E85ADF" w:rsidRPr="00ED1FF9" w:rsidRDefault="00E85ADF" w:rsidP="00E85ADF">
      <w:pPr>
        <w:pBdr>
          <w:top w:val="single" w:sz="24" w:space="1" w:color="6FA0C0" w:themeColor="text2" w:themeTint="99"/>
          <w:left w:val="single" w:sz="24" w:space="1" w:color="6FA0C0" w:themeColor="text2" w:themeTint="99"/>
          <w:bottom w:val="single" w:sz="24" w:space="1" w:color="6FA0C0" w:themeColor="text2" w:themeTint="99"/>
          <w:right w:val="single" w:sz="24" w:space="4" w:color="6FA0C0" w:themeColor="text2" w:themeTint="99"/>
        </w:pBdr>
        <w:spacing w:after="0" w:line="240" w:lineRule="auto"/>
        <w:rPr>
          <w:rFonts w:asciiTheme="majorHAnsi" w:hAnsiTheme="majorHAnsi" w:cs="Times New Roman"/>
        </w:rPr>
      </w:pPr>
      <w:r>
        <w:rPr>
          <w:rFonts w:asciiTheme="majorHAnsi" w:hAnsiTheme="majorHAnsi" w:cs="Times New Roman"/>
        </w:rPr>
        <w:t>Through the Startup Law Initiative (SLI), 1L students work with local startup founders to incorporate their businesses, allowing them to overcome otherwise cost preventative barriers. Students’ work includes r</w:t>
      </w:r>
      <w:r w:rsidRPr="00ED1FF9">
        <w:rPr>
          <w:rFonts w:asciiTheme="majorHAnsi" w:hAnsiTheme="majorHAnsi" w:cs="Times New Roman"/>
        </w:rPr>
        <w:t>esearch,</w:t>
      </w:r>
      <w:r>
        <w:rPr>
          <w:rFonts w:asciiTheme="majorHAnsi" w:hAnsiTheme="majorHAnsi" w:cs="Times New Roman"/>
        </w:rPr>
        <w:t xml:space="preserve"> client</w:t>
      </w:r>
      <w:r w:rsidRPr="00ED1FF9">
        <w:rPr>
          <w:rFonts w:asciiTheme="majorHAnsi" w:hAnsiTheme="majorHAnsi" w:cs="Times New Roman"/>
        </w:rPr>
        <w:t xml:space="preserve"> intake, interviews, drafting </w:t>
      </w:r>
      <w:r>
        <w:rPr>
          <w:rFonts w:asciiTheme="majorHAnsi" w:hAnsiTheme="majorHAnsi" w:cs="Times New Roman"/>
        </w:rPr>
        <w:t xml:space="preserve">and filing </w:t>
      </w:r>
      <w:r w:rsidRPr="00ED1FF9">
        <w:rPr>
          <w:rFonts w:asciiTheme="majorHAnsi" w:hAnsiTheme="majorHAnsi" w:cs="Times New Roman"/>
        </w:rPr>
        <w:t>documents</w:t>
      </w:r>
      <w:r>
        <w:rPr>
          <w:rFonts w:asciiTheme="majorHAnsi" w:hAnsiTheme="majorHAnsi" w:cs="Times New Roman"/>
        </w:rPr>
        <w:t xml:space="preserve"> (</w:t>
      </w:r>
      <w:r>
        <w:rPr>
          <w:rFonts w:asciiTheme="majorHAnsi" w:hAnsiTheme="majorHAnsi" w:cs="Times New Roman"/>
          <w:i/>
        </w:rPr>
        <w:t>e.g.,</w:t>
      </w:r>
      <w:r>
        <w:rPr>
          <w:rFonts w:asciiTheme="majorHAnsi" w:hAnsiTheme="majorHAnsi" w:cs="Times New Roman"/>
        </w:rPr>
        <w:t xml:space="preserve"> Articles of Incorporation)</w:t>
      </w:r>
      <w:r w:rsidRPr="00ED1FF9">
        <w:rPr>
          <w:rFonts w:asciiTheme="majorHAnsi" w:hAnsiTheme="majorHAnsi" w:cs="Times New Roman"/>
        </w:rPr>
        <w:t xml:space="preserve">, </w:t>
      </w:r>
      <w:r>
        <w:rPr>
          <w:rFonts w:asciiTheme="majorHAnsi" w:hAnsiTheme="majorHAnsi" w:cs="Times New Roman"/>
        </w:rPr>
        <w:t xml:space="preserve">interactions with the public and </w:t>
      </w:r>
      <w:r w:rsidRPr="00ED1FF9">
        <w:rPr>
          <w:rFonts w:asciiTheme="majorHAnsi" w:hAnsiTheme="majorHAnsi" w:cs="Times New Roman"/>
        </w:rPr>
        <w:t>clients,</w:t>
      </w:r>
      <w:r>
        <w:rPr>
          <w:rFonts w:asciiTheme="majorHAnsi" w:hAnsiTheme="majorHAnsi" w:cs="Times New Roman"/>
        </w:rPr>
        <w:t xml:space="preserve"> and possibly</w:t>
      </w:r>
      <w:r w:rsidRPr="00ED1FF9">
        <w:rPr>
          <w:rFonts w:asciiTheme="majorHAnsi" w:hAnsiTheme="majorHAnsi" w:cs="Times New Roman"/>
        </w:rPr>
        <w:t xml:space="preserve"> courtro</w:t>
      </w:r>
      <w:r>
        <w:rPr>
          <w:rFonts w:asciiTheme="majorHAnsi" w:hAnsiTheme="majorHAnsi" w:cs="Times New Roman"/>
        </w:rPr>
        <w:t>om or other hearing experience. The business owners must meet income requirements to qualify for assistance.</w:t>
      </w:r>
    </w:p>
    <w:p w:rsidR="00E85ADF" w:rsidRDefault="00E85ADF" w:rsidP="00E85ADF">
      <w:pPr>
        <w:pBdr>
          <w:top w:val="single" w:sz="24" w:space="1" w:color="6FA0C0" w:themeColor="text2" w:themeTint="99"/>
          <w:left w:val="single" w:sz="24" w:space="1" w:color="6FA0C0" w:themeColor="text2" w:themeTint="99"/>
          <w:bottom w:val="single" w:sz="24" w:space="1" w:color="6FA0C0" w:themeColor="text2" w:themeTint="99"/>
          <w:right w:val="single" w:sz="24" w:space="4" w:color="6FA0C0" w:themeColor="text2" w:themeTint="99"/>
        </w:pBdr>
        <w:spacing w:after="0" w:line="240" w:lineRule="auto"/>
        <w:rPr>
          <w:rFonts w:cs="Times New Roman"/>
        </w:rPr>
      </w:pPr>
      <w:r w:rsidRPr="00595EA1">
        <w:rPr>
          <w:rFonts w:cs="Times New Roman"/>
          <w:i/>
          <w:u w:val="single"/>
        </w:rPr>
        <w:t>Time Commitment</w:t>
      </w:r>
      <w:r w:rsidRPr="00595EA1">
        <w:rPr>
          <w:rFonts w:cs="Times New Roman"/>
        </w:rPr>
        <w:t>:</w:t>
      </w:r>
      <w:r>
        <w:rPr>
          <w:rFonts w:cs="Times New Roman"/>
        </w:rPr>
        <w:t xml:space="preserve">  </w:t>
      </w:r>
      <w:r>
        <w:rPr>
          <w:rFonts w:asciiTheme="majorHAnsi" w:hAnsiTheme="majorHAnsi" w:cs="Times New Roman"/>
        </w:rPr>
        <w:t>15-20 hours per semester. This includes three trainings during the Fall semester.</w:t>
      </w:r>
    </w:p>
    <w:p w:rsidR="00E85ADF" w:rsidRPr="006734B6" w:rsidRDefault="00E85ADF" w:rsidP="00E85ADF">
      <w:pPr>
        <w:pBdr>
          <w:top w:val="single" w:sz="24" w:space="1" w:color="6FA0C0" w:themeColor="text2" w:themeTint="99"/>
          <w:left w:val="single" w:sz="24" w:space="1" w:color="6FA0C0" w:themeColor="text2" w:themeTint="99"/>
          <w:bottom w:val="single" w:sz="24" w:space="1" w:color="6FA0C0" w:themeColor="text2" w:themeTint="99"/>
          <w:right w:val="single" w:sz="24" w:space="4" w:color="6FA0C0" w:themeColor="text2" w:themeTint="99"/>
        </w:pBdr>
        <w:spacing w:after="0" w:line="240" w:lineRule="auto"/>
        <w:rPr>
          <w:rStyle w:val="Hyperlink"/>
          <w:rFonts w:asciiTheme="majorHAnsi" w:hAnsiTheme="majorHAnsi" w:cs="Times New Roman"/>
          <w:color w:val="auto"/>
          <w:u w:val="none"/>
        </w:rPr>
      </w:pPr>
      <w:r>
        <w:rPr>
          <w:rFonts w:cs="Times New Roman"/>
          <w:i/>
          <w:u w:val="single"/>
        </w:rPr>
        <w:t>Contact</w:t>
      </w:r>
      <w:r w:rsidRPr="002E2A4F">
        <w:rPr>
          <w:rFonts w:cs="Times New Roman"/>
          <w:b/>
          <w:i/>
        </w:rPr>
        <w:t>:</w:t>
      </w:r>
      <w:r>
        <w:rPr>
          <w:rFonts w:cs="Times New Roman"/>
        </w:rPr>
        <w:t xml:space="preserve"> </w:t>
      </w:r>
      <w:r w:rsidRPr="009B303F">
        <w:rPr>
          <w:rFonts w:cs="Times New Roman"/>
        </w:rPr>
        <w:t>startuplawinitiative@gmail.com</w:t>
      </w:r>
    </w:p>
    <w:p w:rsidR="00176E70" w:rsidRDefault="00176E70" w:rsidP="003C439C">
      <w:pPr>
        <w:spacing w:after="0" w:line="240" w:lineRule="auto"/>
        <w:rPr>
          <w:sz w:val="16"/>
          <w:szCs w:val="16"/>
        </w:rPr>
      </w:pPr>
    </w:p>
    <w:p w:rsidR="00EB00AA" w:rsidRPr="00586A4E" w:rsidRDefault="00EB00AA" w:rsidP="00EB00AA">
      <w:pPr>
        <w:pBdr>
          <w:top w:val="single" w:sz="24" w:space="1" w:color="6FA0C0" w:themeColor="text2" w:themeTint="99"/>
          <w:left w:val="single" w:sz="24" w:space="4" w:color="6FA0C0" w:themeColor="text2" w:themeTint="99"/>
          <w:bottom w:val="single" w:sz="24" w:space="1" w:color="6FA0C0" w:themeColor="text2" w:themeTint="99"/>
          <w:right w:val="single" w:sz="24" w:space="4" w:color="6FA0C0" w:themeColor="text2" w:themeTint="99"/>
          <w:between w:val="single" w:sz="24" w:space="1" w:color="6FA0C0" w:themeColor="text2" w:themeTint="99"/>
          <w:bar w:val="single" w:sz="24" w:color="6FA0C0" w:themeColor="text2" w:themeTint="99"/>
        </w:pBdr>
        <w:shd w:val="clear" w:color="auto" w:fill="7EC492" w:themeFill="accent5" w:themeFillTint="99"/>
        <w:spacing w:after="0"/>
        <w:rPr>
          <w:b/>
          <w:color w:val="FFFFFF" w:themeColor="background1"/>
          <w:sz w:val="24"/>
          <w:szCs w:val="24"/>
        </w:rPr>
      </w:pPr>
      <w:r w:rsidRPr="00586A4E">
        <w:rPr>
          <w:b/>
          <w:color w:val="FFFFFF" w:themeColor="background1"/>
          <w:sz w:val="24"/>
          <w:szCs w:val="24"/>
        </w:rPr>
        <w:t>TENANTS’ RIGHTS WORKSHOP</w:t>
      </w:r>
    </w:p>
    <w:p w:rsidR="00EB00AA" w:rsidRPr="00587A9C" w:rsidRDefault="00EB00AA" w:rsidP="00EB00AA">
      <w:pPr>
        <w:pBdr>
          <w:top w:val="single" w:sz="24" w:space="1" w:color="6FA0C0" w:themeColor="text2" w:themeTint="99"/>
          <w:left w:val="single" w:sz="24" w:space="4" w:color="6FA0C0" w:themeColor="text2" w:themeTint="99"/>
          <w:bottom w:val="single" w:sz="24" w:space="1" w:color="6FA0C0" w:themeColor="text2" w:themeTint="99"/>
          <w:right w:val="single" w:sz="24" w:space="4" w:color="6FA0C0" w:themeColor="text2" w:themeTint="99"/>
        </w:pBdr>
        <w:spacing w:line="240" w:lineRule="auto"/>
      </w:pPr>
      <w:r w:rsidRPr="00586A4E">
        <w:t>The Tenants’ Rights Workshop</w:t>
      </w:r>
      <w:r>
        <w:t xml:space="preserve"> (TRW)</w:t>
      </w:r>
      <w:r w:rsidRPr="00586A4E">
        <w:t xml:space="preserve"> helps protect the legal rights and remedies of tenants in Oakland and Berkeley. </w:t>
      </w:r>
      <w:r>
        <w:t>During weekly clinics</w:t>
      </w:r>
      <w:r w:rsidRPr="00586A4E">
        <w:t xml:space="preserve">, </w:t>
      </w:r>
      <w:r>
        <w:t>s</w:t>
      </w:r>
      <w:r w:rsidRPr="00901ADB">
        <w:t xml:space="preserve">tudent </w:t>
      </w:r>
      <w:r>
        <w:t>interview clients and then</w:t>
      </w:r>
      <w:r w:rsidRPr="00586A4E">
        <w:t xml:space="preserve"> work one-on-one with staff attorneys from the East Bay Community Law Center </w:t>
      </w:r>
      <w:r>
        <w:t xml:space="preserve">(EBCLC) </w:t>
      </w:r>
      <w:r w:rsidRPr="00586A4E">
        <w:t>to provide the client with a</w:t>
      </w:r>
      <w:r>
        <w:t xml:space="preserve">dvice and limited legal services. Follow-up work often includes students </w:t>
      </w:r>
      <w:r w:rsidRPr="00901ADB">
        <w:t>draft</w:t>
      </w:r>
      <w:r>
        <w:t>ing</w:t>
      </w:r>
      <w:r w:rsidRPr="00901ADB">
        <w:t xml:space="preserve"> letters </w:t>
      </w:r>
      <w:r>
        <w:t>to landlords about the</w:t>
      </w:r>
      <w:r w:rsidRPr="00901ADB">
        <w:t xml:space="preserve"> tenants’ housing issues.</w:t>
      </w:r>
      <w:r>
        <w:t xml:space="preserve">  </w:t>
      </w:r>
    </w:p>
    <w:p w:rsidR="00EB00AA" w:rsidRPr="00586A4E" w:rsidRDefault="00EB00AA" w:rsidP="00EB00AA">
      <w:pPr>
        <w:pBdr>
          <w:top w:val="single" w:sz="24" w:space="1" w:color="6FA0C0" w:themeColor="text2" w:themeTint="99"/>
          <w:left w:val="single" w:sz="24" w:space="4" w:color="6FA0C0" w:themeColor="text2" w:themeTint="99"/>
          <w:bottom w:val="single" w:sz="24" w:space="1" w:color="6FA0C0" w:themeColor="text2" w:themeTint="99"/>
          <w:right w:val="single" w:sz="24" w:space="4" w:color="6FA0C0" w:themeColor="text2" w:themeTint="99"/>
        </w:pBdr>
        <w:spacing w:after="0" w:line="240" w:lineRule="auto"/>
      </w:pPr>
      <w:r w:rsidRPr="00586A4E">
        <w:rPr>
          <w:i/>
          <w:u w:val="single"/>
        </w:rPr>
        <w:t>Time Commitment</w:t>
      </w:r>
      <w:r w:rsidRPr="00586A4E">
        <w:t xml:space="preserve">: </w:t>
      </w:r>
      <w:r>
        <w:t xml:space="preserve">TRW requires a time commitment of approximately 1.5-3 hours per week, or approximately </w:t>
      </w:r>
      <w:r w:rsidRPr="00C07750">
        <w:t>36 hours</w:t>
      </w:r>
      <w:r>
        <w:t xml:space="preserve"> per semester</w:t>
      </w:r>
      <w:r w:rsidRPr="00C07750">
        <w:t xml:space="preserve">. </w:t>
      </w:r>
      <w:r>
        <w:t xml:space="preserve">The clinic is every </w:t>
      </w:r>
      <w:r w:rsidR="00037C0A">
        <w:t>Thursday</w:t>
      </w:r>
      <w:bookmarkStart w:id="0" w:name="_GoBack"/>
      <w:bookmarkEnd w:id="0"/>
      <w:r>
        <w:t xml:space="preserve"> starting at 5:30 p.m. at EBCLC. </w:t>
      </w:r>
      <w:r w:rsidRPr="00C07750">
        <w:t xml:space="preserve">Student members are expected to attend </w:t>
      </w:r>
      <w:r>
        <w:t>the clinic</w:t>
      </w:r>
      <w:r w:rsidRPr="00C07750">
        <w:t xml:space="preserve"> every week. Trainings coincide with </w:t>
      </w:r>
      <w:r>
        <w:t>the weekly clinic</w:t>
      </w:r>
      <w:r w:rsidRPr="00C07750">
        <w:t>. No other time commit</w:t>
      </w:r>
      <w:r>
        <w:t xml:space="preserve">ment is required outside of the </w:t>
      </w:r>
      <w:r w:rsidRPr="00C07750">
        <w:t xml:space="preserve">weekly </w:t>
      </w:r>
      <w:r>
        <w:t>clinics.</w:t>
      </w:r>
    </w:p>
    <w:p w:rsidR="00EB00AA" w:rsidRDefault="00EB00AA" w:rsidP="00EB00AA">
      <w:pPr>
        <w:pBdr>
          <w:top w:val="single" w:sz="24" w:space="1" w:color="6FA0C0" w:themeColor="text2" w:themeTint="99"/>
          <w:left w:val="single" w:sz="24" w:space="4" w:color="6FA0C0" w:themeColor="text2" w:themeTint="99"/>
          <w:bottom w:val="single" w:sz="24" w:space="1" w:color="6FA0C0" w:themeColor="text2" w:themeTint="99"/>
          <w:right w:val="single" w:sz="24" w:space="4" w:color="6FA0C0" w:themeColor="text2" w:themeTint="99"/>
        </w:pBdr>
        <w:spacing w:after="0" w:line="240" w:lineRule="auto"/>
        <w:rPr>
          <w:rStyle w:val="Hyperlink"/>
        </w:rPr>
      </w:pPr>
      <w:r w:rsidRPr="00586A4E">
        <w:rPr>
          <w:i/>
          <w:u w:val="single"/>
        </w:rPr>
        <w:t>Contact</w:t>
      </w:r>
      <w:r>
        <w:t xml:space="preserve">: </w:t>
      </w:r>
      <w:r w:rsidRPr="005C7B8F">
        <w:t>trwberkeley@gmail.com</w:t>
      </w:r>
    </w:p>
    <w:p w:rsidR="00FF3778" w:rsidRPr="00573C7F" w:rsidRDefault="00FF3778" w:rsidP="003C439C">
      <w:pPr>
        <w:spacing w:after="0" w:line="240" w:lineRule="auto"/>
        <w:rPr>
          <w:sz w:val="16"/>
          <w:szCs w:val="16"/>
        </w:rPr>
      </w:pPr>
    </w:p>
    <w:p w:rsidR="002E2A4F" w:rsidRPr="002E2A4F" w:rsidRDefault="002E2A4F" w:rsidP="002E2A4F">
      <w:pPr>
        <w:pBdr>
          <w:top w:val="single" w:sz="24" w:space="1" w:color="6FA0C0" w:themeColor="text2" w:themeTint="99"/>
          <w:left w:val="single" w:sz="24" w:space="4" w:color="6FA0C0" w:themeColor="text2" w:themeTint="99"/>
          <w:bottom w:val="single" w:sz="24" w:space="1" w:color="6FA0C0" w:themeColor="text2" w:themeTint="99"/>
          <w:right w:val="single" w:sz="24" w:space="4" w:color="6FA0C0" w:themeColor="text2" w:themeTint="99"/>
          <w:between w:val="single" w:sz="24" w:space="1" w:color="6FA0C0" w:themeColor="text2" w:themeTint="99"/>
          <w:bar w:val="single" w:sz="24" w:color="6FA0C0" w:themeColor="text2" w:themeTint="99"/>
        </w:pBdr>
        <w:shd w:val="clear" w:color="auto" w:fill="7EC492" w:themeFill="accent5" w:themeFillTint="99"/>
        <w:spacing w:after="0"/>
        <w:rPr>
          <w:b/>
          <w:color w:val="FFFFFF" w:themeColor="background1"/>
          <w:sz w:val="24"/>
          <w:szCs w:val="24"/>
        </w:rPr>
      </w:pPr>
      <w:r w:rsidRPr="002E2A4F">
        <w:rPr>
          <w:b/>
          <w:color w:val="FFFFFF" w:themeColor="background1"/>
          <w:sz w:val="24"/>
          <w:szCs w:val="24"/>
        </w:rPr>
        <w:t>WAGE CLAIMS CLINIC</w:t>
      </w:r>
    </w:p>
    <w:p w:rsidR="002E2A4F" w:rsidRPr="002E2A4F" w:rsidRDefault="00AA223A" w:rsidP="002E2A4F">
      <w:pPr>
        <w:pBdr>
          <w:top w:val="single" w:sz="24" w:space="1" w:color="6FA0C0" w:themeColor="text2" w:themeTint="99"/>
          <w:left w:val="single" w:sz="24" w:space="4" w:color="6FA0C0" w:themeColor="text2" w:themeTint="99"/>
          <w:bottom w:val="single" w:sz="24" w:space="1" w:color="6FA0C0" w:themeColor="text2" w:themeTint="99"/>
          <w:right w:val="single" w:sz="24" w:space="4" w:color="6FA0C0" w:themeColor="text2" w:themeTint="99"/>
        </w:pBdr>
        <w:spacing w:after="0" w:line="240" w:lineRule="auto"/>
      </w:pPr>
      <w:r w:rsidRPr="00AA223A">
        <w:t>The purpose of the Wage Claims Clinic (WCC) is to provide free legal assistance to low-wage workers with the filing of wage claims at the Division of Labor Standards Enforcement (DLSE).  The WCC holds monthly clinics at the DLSE, during which time the WCC members serve clients under the supervision of attorneys from the Legal Aid Society-Employment Law Center. WCC students also represent clients at DLSE settle</w:t>
      </w:r>
      <w:r>
        <w:t>ment conferences and hearings. Students gain experience with k</w:t>
      </w:r>
      <w:r w:rsidRPr="00AA223A">
        <w:t xml:space="preserve">ey lawyering skills </w:t>
      </w:r>
      <w:r w:rsidR="001749F5">
        <w:t>such as</w:t>
      </w:r>
      <w:r w:rsidRPr="00AA223A">
        <w:t xml:space="preserve"> </w:t>
      </w:r>
      <w:r>
        <w:t>client interviewing</w:t>
      </w:r>
      <w:r w:rsidRPr="00AA223A">
        <w:t>, claim investigation, and advocacy.</w:t>
      </w:r>
    </w:p>
    <w:p w:rsidR="002E2A4F" w:rsidRPr="002E2A4F" w:rsidRDefault="002E2A4F" w:rsidP="002E2A4F">
      <w:pPr>
        <w:pBdr>
          <w:top w:val="single" w:sz="24" w:space="1" w:color="6FA0C0" w:themeColor="text2" w:themeTint="99"/>
          <w:left w:val="single" w:sz="24" w:space="4" w:color="6FA0C0" w:themeColor="text2" w:themeTint="99"/>
          <w:bottom w:val="single" w:sz="24" w:space="1" w:color="6FA0C0" w:themeColor="text2" w:themeTint="99"/>
          <w:right w:val="single" w:sz="24" w:space="4" w:color="6FA0C0" w:themeColor="text2" w:themeTint="99"/>
        </w:pBdr>
        <w:spacing w:after="0" w:line="240" w:lineRule="auto"/>
      </w:pPr>
      <w:r w:rsidRPr="002E2A4F">
        <w:rPr>
          <w:i/>
          <w:u w:val="single"/>
        </w:rPr>
        <w:lastRenderedPageBreak/>
        <w:t>Time Commitment</w:t>
      </w:r>
      <w:r w:rsidRPr="002E2A4F">
        <w:t xml:space="preserve">: Student counselors </w:t>
      </w:r>
      <w:r w:rsidR="001749F5">
        <w:t>must</w:t>
      </w:r>
      <w:r w:rsidRPr="002E2A4F">
        <w:t xml:space="preserve"> </w:t>
      </w:r>
      <w:r w:rsidR="001749F5">
        <w:t>attend WCC trainings (approximately 4-5</w:t>
      </w:r>
      <w:r w:rsidRPr="002E2A4F">
        <w:t xml:space="preserve"> hours/semest</w:t>
      </w:r>
      <w:r w:rsidR="001749F5">
        <w:t xml:space="preserve">er) and participate in the WCC clinic (approximately </w:t>
      </w:r>
      <w:r w:rsidR="003A7377">
        <w:t>7</w:t>
      </w:r>
      <w:r w:rsidR="001749F5">
        <w:t xml:space="preserve"> hours/month). </w:t>
      </w:r>
      <w:r w:rsidR="001B713A">
        <w:t>The clinic will be held</w:t>
      </w:r>
      <w:r w:rsidR="0015540A">
        <w:t xml:space="preserve"> 10am-5pm</w:t>
      </w:r>
      <w:r w:rsidR="001B713A">
        <w:t xml:space="preserve"> on the following Fridays</w:t>
      </w:r>
      <w:r w:rsidR="007C2498">
        <w:t xml:space="preserve"> in Oakland</w:t>
      </w:r>
      <w:r w:rsidR="001B713A">
        <w:t>: Oct. 7, Nov. 4 and Dec. 2</w:t>
      </w:r>
      <w:r w:rsidR="00725611">
        <w:t xml:space="preserve">. </w:t>
      </w:r>
      <w:r w:rsidR="001749F5">
        <w:t>If students elect to work with</w:t>
      </w:r>
      <w:r w:rsidRPr="002E2A4F">
        <w:t xml:space="preserve"> clients at DLSE conferences and hearings</w:t>
      </w:r>
      <w:r w:rsidR="0078501D">
        <w:t>, additional time is required and the amount of time varies.</w:t>
      </w:r>
      <w:r w:rsidR="00385C63">
        <w:t xml:space="preserve"> The minimum commitment is one semester with the possibility of doing two semesters.</w:t>
      </w:r>
    </w:p>
    <w:p w:rsidR="00660990" w:rsidRDefault="002E2A4F" w:rsidP="002E2A4F">
      <w:pPr>
        <w:pBdr>
          <w:top w:val="single" w:sz="24" w:space="1" w:color="6FA0C0" w:themeColor="text2" w:themeTint="99"/>
          <w:left w:val="single" w:sz="24" w:space="4" w:color="6FA0C0" w:themeColor="text2" w:themeTint="99"/>
          <w:bottom w:val="single" w:sz="24" w:space="1" w:color="6FA0C0" w:themeColor="text2" w:themeTint="99"/>
          <w:right w:val="single" w:sz="24" w:space="4" w:color="6FA0C0" w:themeColor="text2" w:themeTint="99"/>
        </w:pBdr>
        <w:spacing w:after="0" w:line="240" w:lineRule="auto"/>
        <w:rPr>
          <w:rStyle w:val="Hyperlink"/>
        </w:rPr>
      </w:pPr>
      <w:r w:rsidRPr="002E2A4F">
        <w:rPr>
          <w:i/>
          <w:u w:val="single"/>
        </w:rPr>
        <w:t>Contact</w:t>
      </w:r>
      <w:r w:rsidRPr="002E2A4F">
        <w:t xml:space="preserve">: </w:t>
      </w:r>
      <w:r w:rsidR="00FC12FE" w:rsidRPr="006734B6">
        <w:t>boaltwcc@gmail.com</w:t>
      </w:r>
    </w:p>
    <w:p w:rsidR="00E41205" w:rsidRDefault="00E41205" w:rsidP="00586A4E">
      <w:pPr>
        <w:spacing w:after="0"/>
      </w:pPr>
    </w:p>
    <w:p w:rsidR="00586A4E" w:rsidRPr="001F6BD5" w:rsidRDefault="001F6BD5" w:rsidP="001F6BD5">
      <w:pPr>
        <w:pBdr>
          <w:top w:val="single" w:sz="24" w:space="1" w:color="6FA0C0" w:themeColor="text2" w:themeTint="99"/>
          <w:left w:val="single" w:sz="24" w:space="4" w:color="6FA0C0" w:themeColor="text2" w:themeTint="99"/>
          <w:bottom w:val="single" w:sz="24" w:space="1" w:color="6FA0C0" w:themeColor="text2" w:themeTint="99"/>
          <w:right w:val="single" w:sz="24" w:space="4" w:color="6FA0C0" w:themeColor="text2" w:themeTint="99"/>
          <w:between w:val="single" w:sz="24" w:space="1" w:color="6FA0C0" w:themeColor="text2" w:themeTint="99"/>
          <w:bar w:val="single" w:sz="24" w:color="6FA0C0" w:themeColor="text2" w:themeTint="99"/>
        </w:pBdr>
        <w:shd w:val="clear" w:color="auto" w:fill="7EC492" w:themeFill="accent5" w:themeFillTint="99"/>
        <w:spacing w:after="0"/>
        <w:rPr>
          <w:b/>
          <w:color w:val="FFFFFF" w:themeColor="background1"/>
          <w:sz w:val="24"/>
          <w:szCs w:val="24"/>
        </w:rPr>
      </w:pPr>
      <w:r w:rsidRPr="001F6BD5">
        <w:rPr>
          <w:b/>
          <w:color w:val="FFFFFF" w:themeColor="background1"/>
          <w:sz w:val="24"/>
          <w:szCs w:val="24"/>
        </w:rPr>
        <w:t>WORKERS’ RIGHTS CLINIC</w:t>
      </w:r>
    </w:p>
    <w:p w:rsidR="001F6BD5" w:rsidRDefault="00447B62" w:rsidP="001F6BD5">
      <w:pPr>
        <w:pBdr>
          <w:top w:val="single" w:sz="24" w:space="1" w:color="6FA0C0" w:themeColor="text2" w:themeTint="99"/>
          <w:left w:val="single" w:sz="24" w:space="4" w:color="6FA0C0" w:themeColor="text2" w:themeTint="99"/>
          <w:bottom w:val="single" w:sz="24" w:space="1" w:color="6FA0C0" w:themeColor="text2" w:themeTint="99"/>
          <w:right w:val="single" w:sz="24" w:space="4" w:color="6FA0C0" w:themeColor="text2" w:themeTint="99"/>
        </w:pBdr>
        <w:spacing w:after="0" w:line="240" w:lineRule="auto"/>
        <w:rPr>
          <w:rFonts w:asciiTheme="majorHAnsi" w:hAnsiTheme="majorHAnsi" w:cs="Times New Roman"/>
        </w:rPr>
      </w:pPr>
      <w:r>
        <w:rPr>
          <w:rFonts w:asciiTheme="majorHAnsi" w:hAnsiTheme="majorHAnsi" w:cs="Times New Roman"/>
        </w:rPr>
        <w:t>The Workers’</w:t>
      </w:r>
      <w:r w:rsidR="00EC6A78">
        <w:rPr>
          <w:rFonts w:asciiTheme="majorHAnsi" w:hAnsiTheme="majorHAnsi" w:cs="Times New Roman"/>
        </w:rPr>
        <w:t xml:space="preserve"> Rights Clinic </w:t>
      </w:r>
      <w:r w:rsidR="00912FA5">
        <w:rPr>
          <w:rFonts w:asciiTheme="majorHAnsi" w:hAnsiTheme="majorHAnsi" w:cs="Times New Roman"/>
        </w:rPr>
        <w:t xml:space="preserve">(WRC) </w:t>
      </w:r>
      <w:r w:rsidR="00EC6A78">
        <w:rPr>
          <w:rFonts w:asciiTheme="majorHAnsi" w:hAnsiTheme="majorHAnsi" w:cs="Times New Roman"/>
        </w:rPr>
        <w:t>hosts a free weekly clinic for members of the community that have legal issue</w:t>
      </w:r>
      <w:r w:rsidR="008A42AB">
        <w:rPr>
          <w:rFonts w:asciiTheme="majorHAnsi" w:hAnsiTheme="majorHAnsi" w:cs="Times New Roman"/>
        </w:rPr>
        <w:t>s related to their employment. Student c</w:t>
      </w:r>
      <w:r w:rsidR="00EC6A78">
        <w:rPr>
          <w:rFonts w:asciiTheme="majorHAnsi" w:hAnsiTheme="majorHAnsi" w:cs="Times New Roman"/>
        </w:rPr>
        <w:t xml:space="preserve">ounselors meet with clients one-on-one to conduct interviews and then complete research alongside an attorney to </w:t>
      </w:r>
      <w:r w:rsidR="008A42AB">
        <w:rPr>
          <w:rFonts w:asciiTheme="majorHAnsi" w:hAnsiTheme="majorHAnsi" w:cs="Times New Roman"/>
        </w:rPr>
        <w:t>give our clients legal advice. Student c</w:t>
      </w:r>
      <w:r w:rsidR="00EC6A78">
        <w:rPr>
          <w:rFonts w:asciiTheme="majorHAnsi" w:hAnsiTheme="majorHAnsi" w:cs="Times New Roman"/>
        </w:rPr>
        <w:t xml:space="preserve">ounselors deal with issues ranging from employment discrimination to worker’s compensation to workplace torts. To best prepare our </w:t>
      </w:r>
      <w:r w:rsidR="008A42AB">
        <w:rPr>
          <w:rFonts w:asciiTheme="majorHAnsi" w:hAnsiTheme="majorHAnsi" w:cs="Times New Roman"/>
        </w:rPr>
        <w:t xml:space="preserve">student </w:t>
      </w:r>
      <w:r w:rsidR="00EC6A78">
        <w:rPr>
          <w:rFonts w:asciiTheme="majorHAnsi" w:hAnsiTheme="majorHAnsi" w:cs="Times New Roman"/>
        </w:rPr>
        <w:t xml:space="preserve">counselors, each week a new visiting attorney gives a </w:t>
      </w:r>
      <w:r w:rsidR="007928B5">
        <w:rPr>
          <w:rFonts w:asciiTheme="majorHAnsi" w:hAnsiTheme="majorHAnsi" w:cs="Times New Roman"/>
        </w:rPr>
        <w:t>lecture on a specific topic in e</w:t>
      </w:r>
      <w:r w:rsidR="00EC6A78">
        <w:rPr>
          <w:rFonts w:asciiTheme="majorHAnsi" w:hAnsiTheme="majorHAnsi" w:cs="Times New Roman"/>
        </w:rPr>
        <w:t>mployment law. Food is provided.</w:t>
      </w:r>
    </w:p>
    <w:p w:rsidR="001F6BD5" w:rsidRDefault="001F6BD5" w:rsidP="001F6BD5">
      <w:pPr>
        <w:pBdr>
          <w:top w:val="single" w:sz="24" w:space="1" w:color="6FA0C0" w:themeColor="text2" w:themeTint="99"/>
          <w:left w:val="single" w:sz="24" w:space="4" w:color="6FA0C0" w:themeColor="text2" w:themeTint="99"/>
          <w:bottom w:val="single" w:sz="24" w:space="1" w:color="6FA0C0" w:themeColor="text2" w:themeTint="99"/>
          <w:right w:val="single" w:sz="24" w:space="4" w:color="6FA0C0" w:themeColor="text2" w:themeTint="99"/>
        </w:pBdr>
        <w:spacing w:after="0" w:line="240" w:lineRule="auto"/>
        <w:rPr>
          <w:rFonts w:asciiTheme="majorHAnsi" w:hAnsiTheme="majorHAnsi" w:cs="Times New Roman"/>
        </w:rPr>
      </w:pPr>
      <w:r w:rsidRPr="001F6BD5">
        <w:rPr>
          <w:i/>
          <w:u w:val="single"/>
        </w:rPr>
        <w:t>Time Commitment</w:t>
      </w:r>
      <w:r w:rsidRPr="001F6BD5">
        <w:t xml:space="preserve">: </w:t>
      </w:r>
      <w:r w:rsidR="004100F0">
        <w:rPr>
          <w:rFonts w:asciiTheme="majorHAnsi" w:hAnsiTheme="majorHAnsi" w:cs="Times New Roman"/>
        </w:rPr>
        <w:t xml:space="preserve">Students </w:t>
      </w:r>
      <w:r w:rsidR="00EC6A78">
        <w:rPr>
          <w:rFonts w:asciiTheme="majorHAnsi" w:hAnsiTheme="majorHAnsi" w:cs="Times New Roman"/>
        </w:rPr>
        <w:t xml:space="preserve">will be split up into two groups. The time commitment for each group is around three hours every </w:t>
      </w:r>
      <w:r w:rsidR="0040347F">
        <w:rPr>
          <w:rFonts w:asciiTheme="majorHAnsi" w:hAnsiTheme="majorHAnsi" w:cs="Times New Roman"/>
        </w:rPr>
        <w:t>OTHER</w:t>
      </w:r>
      <w:r w:rsidR="00EC6A78">
        <w:rPr>
          <w:rFonts w:asciiTheme="majorHAnsi" w:hAnsiTheme="majorHAnsi" w:cs="Times New Roman"/>
        </w:rPr>
        <w:t xml:space="preserve"> Thursday evening (5:30-8:30). If </w:t>
      </w:r>
      <w:r w:rsidR="000109F4">
        <w:rPr>
          <w:rFonts w:asciiTheme="majorHAnsi" w:hAnsiTheme="majorHAnsi" w:cs="Times New Roman"/>
        </w:rPr>
        <w:t xml:space="preserve">student </w:t>
      </w:r>
      <w:r w:rsidR="00EC6A78">
        <w:rPr>
          <w:rFonts w:asciiTheme="majorHAnsi" w:hAnsiTheme="majorHAnsi" w:cs="Times New Roman"/>
        </w:rPr>
        <w:t>counselors ever need to miss a session</w:t>
      </w:r>
      <w:r w:rsidR="009F642B">
        <w:rPr>
          <w:rFonts w:asciiTheme="majorHAnsi" w:hAnsiTheme="majorHAnsi" w:cs="Times New Roman"/>
        </w:rPr>
        <w:t>,</w:t>
      </w:r>
      <w:r w:rsidR="00EC6A78">
        <w:rPr>
          <w:rFonts w:asciiTheme="majorHAnsi" w:hAnsiTheme="majorHAnsi" w:cs="Times New Roman"/>
        </w:rPr>
        <w:t xml:space="preserve"> it is their responsibility to find another </w:t>
      </w:r>
      <w:r w:rsidR="009F642B">
        <w:rPr>
          <w:rFonts w:asciiTheme="majorHAnsi" w:hAnsiTheme="majorHAnsi" w:cs="Times New Roman"/>
        </w:rPr>
        <w:t>student</w:t>
      </w:r>
      <w:r w:rsidR="00EC6A78">
        <w:rPr>
          <w:rFonts w:asciiTheme="majorHAnsi" w:hAnsiTheme="majorHAnsi" w:cs="Times New Roman"/>
        </w:rPr>
        <w:t xml:space="preserve"> to swap weeks with them.</w:t>
      </w:r>
    </w:p>
    <w:p w:rsidR="003817ED" w:rsidRPr="001F6BD5" w:rsidRDefault="003817ED" w:rsidP="001F6BD5">
      <w:pPr>
        <w:pBdr>
          <w:top w:val="single" w:sz="24" w:space="1" w:color="6FA0C0" w:themeColor="text2" w:themeTint="99"/>
          <w:left w:val="single" w:sz="24" w:space="4" w:color="6FA0C0" w:themeColor="text2" w:themeTint="99"/>
          <w:bottom w:val="single" w:sz="24" w:space="1" w:color="6FA0C0" w:themeColor="text2" w:themeTint="99"/>
          <w:right w:val="single" w:sz="24" w:space="4" w:color="6FA0C0" w:themeColor="text2" w:themeTint="99"/>
        </w:pBdr>
        <w:spacing w:after="0" w:line="240" w:lineRule="auto"/>
      </w:pPr>
      <w:r w:rsidRPr="003817ED">
        <w:t xml:space="preserve">We are excited to find another great group of students who are dedicated to helping </w:t>
      </w:r>
      <w:r>
        <w:t>people</w:t>
      </w:r>
      <w:r w:rsidRPr="003817ED">
        <w:t xml:space="preserve"> and putting their legal knowledge to use in the real world.</w:t>
      </w:r>
    </w:p>
    <w:p w:rsidR="00660990" w:rsidRDefault="001F6BD5" w:rsidP="001F6BD5">
      <w:pPr>
        <w:pBdr>
          <w:top w:val="single" w:sz="24" w:space="1" w:color="6FA0C0" w:themeColor="text2" w:themeTint="99"/>
          <w:left w:val="single" w:sz="24" w:space="4" w:color="6FA0C0" w:themeColor="text2" w:themeTint="99"/>
          <w:bottom w:val="single" w:sz="24" w:space="1" w:color="6FA0C0" w:themeColor="text2" w:themeTint="99"/>
          <w:right w:val="single" w:sz="24" w:space="4" w:color="6FA0C0" w:themeColor="text2" w:themeTint="99"/>
        </w:pBdr>
        <w:spacing w:after="0" w:line="240" w:lineRule="auto"/>
        <w:rPr>
          <w:rStyle w:val="Hyperlink"/>
        </w:rPr>
      </w:pPr>
      <w:r w:rsidRPr="001F6BD5">
        <w:rPr>
          <w:i/>
          <w:u w:val="single"/>
        </w:rPr>
        <w:t>Contact</w:t>
      </w:r>
      <w:r w:rsidRPr="001F6BD5">
        <w:t xml:space="preserve">: </w:t>
      </w:r>
      <w:r w:rsidR="00C9666C" w:rsidRPr="006734B6">
        <w:t>boaltwrc@gmail.com</w:t>
      </w:r>
    </w:p>
    <w:p w:rsidR="00586A4E" w:rsidRDefault="00586A4E" w:rsidP="00586A4E">
      <w:pPr>
        <w:spacing w:after="0"/>
      </w:pPr>
    </w:p>
    <w:p w:rsidR="00586A4E" w:rsidRPr="00204A34" w:rsidRDefault="00204A34" w:rsidP="00204A34">
      <w:pPr>
        <w:pBdr>
          <w:top w:val="single" w:sz="24" w:space="1" w:color="6FA0C0" w:themeColor="text2" w:themeTint="99"/>
          <w:left w:val="single" w:sz="24" w:space="1" w:color="6FA0C0" w:themeColor="text2" w:themeTint="99"/>
          <w:bottom w:val="single" w:sz="24" w:space="1" w:color="6FA0C0" w:themeColor="text2" w:themeTint="99"/>
          <w:right w:val="single" w:sz="24" w:space="1" w:color="6FA0C0" w:themeColor="text2" w:themeTint="99"/>
          <w:between w:val="single" w:sz="24" w:space="1" w:color="6FA0C0" w:themeColor="text2" w:themeTint="99"/>
          <w:bar w:val="single" w:sz="24" w:color="6FA0C0" w:themeColor="text2" w:themeTint="99"/>
        </w:pBdr>
        <w:shd w:val="clear" w:color="auto" w:fill="7EC492" w:themeFill="accent5" w:themeFillTint="99"/>
        <w:spacing w:after="0"/>
        <w:rPr>
          <w:b/>
          <w:color w:val="FFFFFF" w:themeColor="background1"/>
          <w:sz w:val="24"/>
          <w:szCs w:val="24"/>
        </w:rPr>
      </w:pPr>
      <w:r w:rsidRPr="00204A34">
        <w:rPr>
          <w:b/>
          <w:color w:val="FFFFFF" w:themeColor="background1"/>
          <w:sz w:val="24"/>
          <w:szCs w:val="24"/>
        </w:rPr>
        <w:t>WORKERS’ RIGHTS DISABILITY CLINIC</w:t>
      </w:r>
    </w:p>
    <w:p w:rsidR="00204A34" w:rsidRPr="00204A34" w:rsidRDefault="00204A34" w:rsidP="00204A34">
      <w:pPr>
        <w:pBdr>
          <w:top w:val="single" w:sz="24" w:space="1" w:color="6FA0C0" w:themeColor="text2" w:themeTint="99"/>
          <w:left w:val="single" w:sz="24" w:space="1" w:color="6FA0C0" w:themeColor="text2" w:themeTint="99"/>
          <w:bottom w:val="single" w:sz="24" w:space="1" w:color="6FA0C0" w:themeColor="text2" w:themeTint="99"/>
          <w:right w:val="single" w:sz="24" w:space="1" w:color="6FA0C0" w:themeColor="text2" w:themeTint="99"/>
        </w:pBdr>
        <w:spacing w:after="0" w:line="240" w:lineRule="auto"/>
        <w:rPr>
          <w:rFonts w:cs="Times New Roman"/>
        </w:rPr>
      </w:pPr>
      <w:r w:rsidRPr="00204A34">
        <w:rPr>
          <w:rFonts w:cs="Times New Roman"/>
        </w:rPr>
        <w:t>The Workers' Rights Disability Law Clinic</w:t>
      </w:r>
      <w:r w:rsidR="00912FA5">
        <w:rPr>
          <w:rFonts w:cs="Times New Roman"/>
        </w:rPr>
        <w:t xml:space="preserve"> (WRDLC)</w:t>
      </w:r>
      <w:r w:rsidRPr="00204A34">
        <w:rPr>
          <w:rFonts w:cs="Times New Roman"/>
        </w:rPr>
        <w:t>, in partnership with the Legal Aid Society – Employment Law Center, gives law students a unique chance to meet one-on-one with</w:t>
      </w:r>
      <w:r w:rsidR="003C4C9C">
        <w:rPr>
          <w:rFonts w:cs="Times New Roman"/>
        </w:rPr>
        <w:t xml:space="preserve"> clients</w:t>
      </w:r>
      <w:r w:rsidRPr="00204A34">
        <w:rPr>
          <w:rFonts w:cs="Times New Roman"/>
        </w:rPr>
        <w:t xml:space="preserve">. </w:t>
      </w:r>
      <w:r w:rsidR="000C6EC3">
        <w:rPr>
          <w:rFonts w:cs="Times New Roman"/>
        </w:rPr>
        <w:t xml:space="preserve">During clinics, students </w:t>
      </w:r>
      <w:r w:rsidR="000C6EC3" w:rsidRPr="000C6EC3">
        <w:rPr>
          <w:rFonts w:cs="Times New Roman"/>
        </w:rPr>
        <w:t>receive training in various areas of employment law from Bay Area practitioners, perform intake interviews with clinic clients, and confer with supervising attorneys to provide clients with information</w:t>
      </w:r>
      <w:r w:rsidR="000C6EC3">
        <w:rPr>
          <w:rFonts w:cs="Times New Roman"/>
        </w:rPr>
        <w:t xml:space="preserve"> about their rights and options</w:t>
      </w:r>
      <w:r w:rsidR="000C6EC3" w:rsidRPr="000C6EC3">
        <w:rPr>
          <w:rFonts w:cs="Times New Roman"/>
        </w:rPr>
        <w:t xml:space="preserve">. Students will learn how to assess legal issues and </w:t>
      </w:r>
      <w:r w:rsidR="000C6EC3">
        <w:rPr>
          <w:rFonts w:cs="Times New Roman"/>
        </w:rPr>
        <w:t>work with</w:t>
      </w:r>
      <w:r w:rsidR="000C6EC3" w:rsidRPr="000C6EC3">
        <w:rPr>
          <w:rFonts w:cs="Times New Roman"/>
        </w:rPr>
        <w:t xml:space="preserve"> clients on a variety of topics, and will have a great opportunity to network with practitioners in the area.</w:t>
      </w:r>
    </w:p>
    <w:p w:rsidR="003A7623" w:rsidRDefault="00204A34" w:rsidP="003A7623">
      <w:pPr>
        <w:pBdr>
          <w:top w:val="single" w:sz="24" w:space="1" w:color="6FA0C0" w:themeColor="text2" w:themeTint="99"/>
          <w:left w:val="single" w:sz="24" w:space="1" w:color="6FA0C0" w:themeColor="text2" w:themeTint="99"/>
          <w:bottom w:val="single" w:sz="24" w:space="1" w:color="6FA0C0" w:themeColor="text2" w:themeTint="99"/>
          <w:right w:val="single" w:sz="24" w:space="1" w:color="6FA0C0" w:themeColor="text2" w:themeTint="99"/>
        </w:pBdr>
        <w:spacing w:after="0" w:line="240" w:lineRule="auto"/>
        <w:rPr>
          <w:rFonts w:cs="Times New Roman"/>
        </w:rPr>
      </w:pPr>
      <w:r w:rsidRPr="00204A34">
        <w:rPr>
          <w:rFonts w:cs="Times New Roman"/>
          <w:i/>
          <w:u w:val="single"/>
        </w:rPr>
        <w:t>Time Commitment:</w:t>
      </w:r>
      <w:r w:rsidRPr="00204A34">
        <w:rPr>
          <w:rFonts w:cs="Times New Roman"/>
        </w:rPr>
        <w:t xml:space="preserve"> </w:t>
      </w:r>
      <w:r w:rsidR="003A7623" w:rsidRPr="003A7623">
        <w:rPr>
          <w:rFonts w:cs="Times New Roman"/>
        </w:rPr>
        <w:t xml:space="preserve">The Workers' Rights Disability Law Clinic meets every Tuesday evening at 5:30 p.m. at the Ed Roberts Campus (3075 Adeline Street). </w:t>
      </w:r>
      <w:r w:rsidR="003A7623">
        <w:rPr>
          <w:rFonts w:cs="Times New Roman"/>
        </w:rPr>
        <w:t xml:space="preserve">Students are required to </w:t>
      </w:r>
      <w:r w:rsidR="003A7623" w:rsidRPr="003A7623">
        <w:rPr>
          <w:rFonts w:cs="Times New Roman"/>
        </w:rPr>
        <w:t>attend the clinic every other week. The clinic runs year round and students are expected to participate for the entire year. We start in September, break a few weeks before finals, and resume in January. The spring session also ends before finals.</w:t>
      </w:r>
      <w:r w:rsidR="003A7623">
        <w:rPr>
          <w:rFonts w:cs="Times New Roman"/>
        </w:rPr>
        <w:t xml:space="preserve"> Students also </w:t>
      </w:r>
      <w:r w:rsidR="003A7623" w:rsidRPr="003A7623">
        <w:rPr>
          <w:rFonts w:cs="Times New Roman"/>
        </w:rPr>
        <w:t>are required to attend one orientation session he</w:t>
      </w:r>
      <w:r w:rsidR="003A7623">
        <w:rPr>
          <w:rFonts w:cs="Times New Roman"/>
        </w:rPr>
        <w:t>ld by the Employment Law Center-</w:t>
      </w:r>
      <w:r w:rsidR="003A7623" w:rsidRPr="003A7623">
        <w:rPr>
          <w:rFonts w:cs="Times New Roman"/>
        </w:rPr>
        <w:t>Legal Aid Society.</w:t>
      </w:r>
    </w:p>
    <w:p w:rsidR="00204A34" w:rsidRPr="00204A34" w:rsidRDefault="003A7623" w:rsidP="00204A34">
      <w:pPr>
        <w:pBdr>
          <w:top w:val="single" w:sz="24" w:space="1" w:color="6FA0C0" w:themeColor="text2" w:themeTint="99"/>
          <w:left w:val="single" w:sz="24" w:space="1" w:color="6FA0C0" w:themeColor="text2" w:themeTint="99"/>
          <w:bottom w:val="single" w:sz="24" w:space="1" w:color="6FA0C0" w:themeColor="text2" w:themeTint="99"/>
          <w:right w:val="single" w:sz="24" w:space="1" w:color="6FA0C0" w:themeColor="text2" w:themeTint="99"/>
        </w:pBdr>
        <w:spacing w:after="0" w:line="240" w:lineRule="auto"/>
        <w:rPr>
          <w:rFonts w:cs="Times New Roman"/>
        </w:rPr>
      </w:pPr>
      <w:r w:rsidRPr="003A7623">
        <w:rPr>
          <w:rFonts w:cs="Times New Roman"/>
        </w:rPr>
        <w:t xml:space="preserve">During the first 45 minutes of each clinic, a local attorney leads a group discussion on an area of substantive employment law while the </w:t>
      </w:r>
      <w:r>
        <w:rPr>
          <w:rFonts w:cs="Times New Roman"/>
        </w:rPr>
        <w:t>students</w:t>
      </w:r>
      <w:r w:rsidRPr="003A7623">
        <w:rPr>
          <w:rFonts w:cs="Times New Roman"/>
        </w:rPr>
        <w:t xml:space="preserve"> eat dinner (which we provide). Students spend the remaining time working one-on-one with clients and attorneys, which usually lasts until 8:30-9:00 p.m. The expectation is that students will be able to conduct intake with </w:t>
      </w:r>
      <w:r>
        <w:rPr>
          <w:rFonts w:cs="Times New Roman"/>
        </w:rPr>
        <w:t>one or two</w:t>
      </w:r>
      <w:r w:rsidRPr="003A7623">
        <w:rPr>
          <w:rFonts w:cs="Times New Roman"/>
        </w:rPr>
        <w:t xml:space="preserve"> clients and input the cl</w:t>
      </w:r>
      <w:r>
        <w:rPr>
          <w:rFonts w:cs="Times New Roman"/>
        </w:rPr>
        <w:t>ients’ information into the ELC-</w:t>
      </w:r>
      <w:r w:rsidRPr="003A7623">
        <w:rPr>
          <w:rFonts w:cs="Times New Roman"/>
        </w:rPr>
        <w:t xml:space="preserve">LAS’s online </w:t>
      </w:r>
      <w:r>
        <w:rPr>
          <w:rFonts w:cs="Times New Roman"/>
        </w:rPr>
        <w:t>database before leaving clinic.</w:t>
      </w:r>
    </w:p>
    <w:p w:rsidR="00586A4E" w:rsidRPr="00FD436D" w:rsidRDefault="00204A34" w:rsidP="00FD436D">
      <w:pPr>
        <w:pBdr>
          <w:top w:val="single" w:sz="24" w:space="1" w:color="6FA0C0" w:themeColor="text2" w:themeTint="99"/>
          <w:left w:val="single" w:sz="24" w:space="1" w:color="6FA0C0" w:themeColor="text2" w:themeTint="99"/>
          <w:bottom w:val="single" w:sz="24" w:space="1" w:color="6FA0C0" w:themeColor="text2" w:themeTint="99"/>
          <w:right w:val="single" w:sz="24" w:space="1" w:color="6FA0C0" w:themeColor="text2" w:themeTint="99"/>
        </w:pBdr>
        <w:spacing w:after="0" w:line="240" w:lineRule="auto"/>
        <w:rPr>
          <w:rFonts w:cs="Times New Roman"/>
          <w:color w:val="6EAC1C" w:themeColor="hyperlink"/>
          <w:u w:val="single"/>
        </w:rPr>
      </w:pPr>
      <w:r w:rsidRPr="00204A34">
        <w:rPr>
          <w:rFonts w:cs="Times New Roman"/>
          <w:i/>
          <w:u w:val="single"/>
        </w:rPr>
        <w:t>Contact</w:t>
      </w:r>
      <w:r w:rsidRPr="00204A34">
        <w:rPr>
          <w:rFonts w:cs="Times New Roman"/>
          <w:i/>
        </w:rPr>
        <w:t>:</w:t>
      </w:r>
      <w:r w:rsidRPr="00204A34">
        <w:rPr>
          <w:rFonts w:cs="Times New Roman"/>
        </w:rPr>
        <w:t xml:space="preserve"> </w:t>
      </w:r>
      <w:r w:rsidR="00C9666C" w:rsidRPr="003A7623">
        <w:rPr>
          <w:rFonts w:cs="Times New Roman"/>
        </w:rPr>
        <w:t>boaltwrc@gmail.com</w:t>
      </w:r>
    </w:p>
    <w:sectPr w:rsidR="00586A4E" w:rsidRPr="00FD436D" w:rsidSect="003C439C">
      <w:footerReference w:type="default" r:id="rId11"/>
      <w:pgSz w:w="12240" w:h="15840"/>
      <w:pgMar w:top="1350" w:right="1080" w:bottom="1440" w:left="108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614" w:rsidRDefault="00304614" w:rsidP="004D73AA">
      <w:pPr>
        <w:spacing w:after="0" w:line="240" w:lineRule="auto"/>
      </w:pPr>
      <w:r>
        <w:separator/>
      </w:r>
    </w:p>
  </w:endnote>
  <w:endnote w:type="continuationSeparator" w:id="0">
    <w:p w:rsidR="00304614" w:rsidRDefault="00304614" w:rsidP="004D73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JasmineUPC">
    <w:panose1 w:val="02020603050405020304"/>
    <w:charset w:val="00"/>
    <w:family w:val="roman"/>
    <w:pitch w:val="variable"/>
    <w:sig w:usb0="01000007" w:usb1="00000002" w:usb2="00000000" w:usb3="00000000" w:csb0="0001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2316530"/>
      <w:docPartObj>
        <w:docPartGallery w:val="Page Numbers (Bottom of Page)"/>
        <w:docPartUnique/>
      </w:docPartObj>
    </w:sdtPr>
    <w:sdtEndPr>
      <w:rPr>
        <w:noProof/>
      </w:rPr>
    </w:sdtEndPr>
    <w:sdtContent>
      <w:p w:rsidR="005F47A5" w:rsidRDefault="005F47A5">
        <w:pPr>
          <w:pStyle w:val="Footer"/>
          <w:jc w:val="right"/>
        </w:pPr>
        <w:r>
          <w:fldChar w:fldCharType="begin"/>
        </w:r>
        <w:r>
          <w:instrText xml:space="preserve"> PAGE   \* MERGEFORMAT </w:instrText>
        </w:r>
        <w:r>
          <w:fldChar w:fldCharType="separate"/>
        </w:r>
        <w:r w:rsidR="00037C0A">
          <w:rPr>
            <w:noProof/>
          </w:rPr>
          <w:t>11</w:t>
        </w:r>
        <w:r>
          <w:rPr>
            <w:noProof/>
          </w:rPr>
          <w:fldChar w:fldCharType="end"/>
        </w:r>
      </w:p>
    </w:sdtContent>
  </w:sdt>
  <w:p w:rsidR="005F47A5" w:rsidRDefault="005F47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614" w:rsidRDefault="00304614" w:rsidP="004D73AA">
      <w:pPr>
        <w:spacing w:after="0" w:line="240" w:lineRule="auto"/>
      </w:pPr>
      <w:r>
        <w:separator/>
      </w:r>
    </w:p>
  </w:footnote>
  <w:footnote w:type="continuationSeparator" w:id="0">
    <w:p w:rsidR="00304614" w:rsidRDefault="00304614" w:rsidP="004D73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487627"/>
    <w:multiLevelType w:val="hybridMultilevel"/>
    <w:tmpl w:val="9C9A4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96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DE7"/>
    <w:rsid w:val="00000A4A"/>
    <w:rsid w:val="00004ADA"/>
    <w:rsid w:val="000105EC"/>
    <w:rsid w:val="000109F4"/>
    <w:rsid w:val="00011CD4"/>
    <w:rsid w:val="00011E33"/>
    <w:rsid w:val="00014AB8"/>
    <w:rsid w:val="0001623E"/>
    <w:rsid w:val="000243BD"/>
    <w:rsid w:val="00031147"/>
    <w:rsid w:val="00031BE3"/>
    <w:rsid w:val="00037C0A"/>
    <w:rsid w:val="00053A8E"/>
    <w:rsid w:val="00053F2B"/>
    <w:rsid w:val="00063C1D"/>
    <w:rsid w:val="000713B0"/>
    <w:rsid w:val="00071792"/>
    <w:rsid w:val="000723B9"/>
    <w:rsid w:val="00075A19"/>
    <w:rsid w:val="00080AA7"/>
    <w:rsid w:val="000843F9"/>
    <w:rsid w:val="0008446D"/>
    <w:rsid w:val="00096D96"/>
    <w:rsid w:val="000A71B5"/>
    <w:rsid w:val="000A7DD9"/>
    <w:rsid w:val="000C1ACC"/>
    <w:rsid w:val="000C4A2D"/>
    <w:rsid w:val="000C6EC3"/>
    <w:rsid w:val="000E5C76"/>
    <w:rsid w:val="000F0BA5"/>
    <w:rsid w:val="000F1DCA"/>
    <w:rsid w:val="00102B4E"/>
    <w:rsid w:val="00104653"/>
    <w:rsid w:val="00106DB1"/>
    <w:rsid w:val="00134F3D"/>
    <w:rsid w:val="00135F5C"/>
    <w:rsid w:val="00136B25"/>
    <w:rsid w:val="00143FEC"/>
    <w:rsid w:val="00152222"/>
    <w:rsid w:val="00154E9E"/>
    <w:rsid w:val="0015540A"/>
    <w:rsid w:val="00155E34"/>
    <w:rsid w:val="00155F9A"/>
    <w:rsid w:val="00161FDE"/>
    <w:rsid w:val="0016218A"/>
    <w:rsid w:val="00162496"/>
    <w:rsid w:val="00163C20"/>
    <w:rsid w:val="00164650"/>
    <w:rsid w:val="00164E2D"/>
    <w:rsid w:val="00167305"/>
    <w:rsid w:val="001749F5"/>
    <w:rsid w:val="00176E70"/>
    <w:rsid w:val="00183887"/>
    <w:rsid w:val="00193DC2"/>
    <w:rsid w:val="00197FEF"/>
    <w:rsid w:val="001A53A8"/>
    <w:rsid w:val="001A68FB"/>
    <w:rsid w:val="001B0CCC"/>
    <w:rsid w:val="001B5B91"/>
    <w:rsid w:val="001B713A"/>
    <w:rsid w:val="001C08AF"/>
    <w:rsid w:val="001C14D7"/>
    <w:rsid w:val="001E414B"/>
    <w:rsid w:val="001E4E31"/>
    <w:rsid w:val="001F361E"/>
    <w:rsid w:val="001F6BD5"/>
    <w:rsid w:val="00200835"/>
    <w:rsid w:val="00200877"/>
    <w:rsid w:val="00204A34"/>
    <w:rsid w:val="002063B8"/>
    <w:rsid w:val="00216C64"/>
    <w:rsid w:val="00220281"/>
    <w:rsid w:val="00231148"/>
    <w:rsid w:val="00235494"/>
    <w:rsid w:val="002365AF"/>
    <w:rsid w:val="002422CA"/>
    <w:rsid w:val="0026195F"/>
    <w:rsid w:val="00271084"/>
    <w:rsid w:val="002730CE"/>
    <w:rsid w:val="00273BEC"/>
    <w:rsid w:val="0028749A"/>
    <w:rsid w:val="002B233F"/>
    <w:rsid w:val="002C3927"/>
    <w:rsid w:val="002C3AE9"/>
    <w:rsid w:val="002D0502"/>
    <w:rsid w:val="002D278A"/>
    <w:rsid w:val="002D7CEF"/>
    <w:rsid w:val="002E0350"/>
    <w:rsid w:val="002E2A4F"/>
    <w:rsid w:val="002E7A85"/>
    <w:rsid w:val="002E7BDA"/>
    <w:rsid w:val="00304614"/>
    <w:rsid w:val="0030691C"/>
    <w:rsid w:val="003104CA"/>
    <w:rsid w:val="00320F48"/>
    <w:rsid w:val="0033403A"/>
    <w:rsid w:val="00355BDE"/>
    <w:rsid w:val="00355E6F"/>
    <w:rsid w:val="0035627B"/>
    <w:rsid w:val="003656C0"/>
    <w:rsid w:val="0037476E"/>
    <w:rsid w:val="003756E2"/>
    <w:rsid w:val="0038079B"/>
    <w:rsid w:val="003817ED"/>
    <w:rsid w:val="00385C63"/>
    <w:rsid w:val="00394115"/>
    <w:rsid w:val="003A03F9"/>
    <w:rsid w:val="003A3B6B"/>
    <w:rsid w:val="003A57AA"/>
    <w:rsid w:val="003A7377"/>
    <w:rsid w:val="003A7623"/>
    <w:rsid w:val="003A7C2D"/>
    <w:rsid w:val="003B6D96"/>
    <w:rsid w:val="003C143F"/>
    <w:rsid w:val="003C439C"/>
    <w:rsid w:val="003C4C9C"/>
    <w:rsid w:val="003C7AFD"/>
    <w:rsid w:val="003D6733"/>
    <w:rsid w:val="003E2E39"/>
    <w:rsid w:val="003F41C4"/>
    <w:rsid w:val="0040347F"/>
    <w:rsid w:val="004100F0"/>
    <w:rsid w:val="00410C2C"/>
    <w:rsid w:val="0042496D"/>
    <w:rsid w:val="00435809"/>
    <w:rsid w:val="00436EDE"/>
    <w:rsid w:val="004458D1"/>
    <w:rsid w:val="00447B62"/>
    <w:rsid w:val="0045022F"/>
    <w:rsid w:val="0045116C"/>
    <w:rsid w:val="00454BE1"/>
    <w:rsid w:val="00472AB6"/>
    <w:rsid w:val="004858DC"/>
    <w:rsid w:val="004866A4"/>
    <w:rsid w:val="00495BCF"/>
    <w:rsid w:val="00496A06"/>
    <w:rsid w:val="004A021B"/>
    <w:rsid w:val="004A2F8F"/>
    <w:rsid w:val="004A7D35"/>
    <w:rsid w:val="004B391F"/>
    <w:rsid w:val="004B5540"/>
    <w:rsid w:val="004B58BF"/>
    <w:rsid w:val="004B58EB"/>
    <w:rsid w:val="004D10C1"/>
    <w:rsid w:val="004D73AA"/>
    <w:rsid w:val="004F2FFF"/>
    <w:rsid w:val="004F38CA"/>
    <w:rsid w:val="004F601A"/>
    <w:rsid w:val="0050211B"/>
    <w:rsid w:val="00513517"/>
    <w:rsid w:val="00516D61"/>
    <w:rsid w:val="005176CA"/>
    <w:rsid w:val="00520B10"/>
    <w:rsid w:val="00520BAA"/>
    <w:rsid w:val="00522F89"/>
    <w:rsid w:val="00532AF3"/>
    <w:rsid w:val="00541D33"/>
    <w:rsid w:val="00555177"/>
    <w:rsid w:val="00573C7F"/>
    <w:rsid w:val="005867AD"/>
    <w:rsid w:val="00586A4E"/>
    <w:rsid w:val="00587A9C"/>
    <w:rsid w:val="00595EA1"/>
    <w:rsid w:val="005A4DE7"/>
    <w:rsid w:val="005B20F5"/>
    <w:rsid w:val="005C5105"/>
    <w:rsid w:val="005C78CB"/>
    <w:rsid w:val="005C7B8F"/>
    <w:rsid w:val="005E1C79"/>
    <w:rsid w:val="005E2CF7"/>
    <w:rsid w:val="005F47A5"/>
    <w:rsid w:val="006018D3"/>
    <w:rsid w:val="00603D70"/>
    <w:rsid w:val="00607478"/>
    <w:rsid w:val="00611898"/>
    <w:rsid w:val="00620AAA"/>
    <w:rsid w:val="0062119E"/>
    <w:rsid w:val="00626F8C"/>
    <w:rsid w:val="006306C8"/>
    <w:rsid w:val="00636C9D"/>
    <w:rsid w:val="0065253B"/>
    <w:rsid w:val="006576F9"/>
    <w:rsid w:val="00660990"/>
    <w:rsid w:val="00672F1E"/>
    <w:rsid w:val="006734B6"/>
    <w:rsid w:val="00690BC2"/>
    <w:rsid w:val="00690EA3"/>
    <w:rsid w:val="006914EA"/>
    <w:rsid w:val="006938EB"/>
    <w:rsid w:val="006A5371"/>
    <w:rsid w:val="006A6769"/>
    <w:rsid w:val="006B1CF2"/>
    <w:rsid w:val="006C7F99"/>
    <w:rsid w:val="006D01B6"/>
    <w:rsid w:val="006D536F"/>
    <w:rsid w:val="006E056E"/>
    <w:rsid w:val="006F6582"/>
    <w:rsid w:val="0070181E"/>
    <w:rsid w:val="00711929"/>
    <w:rsid w:val="007144C9"/>
    <w:rsid w:val="00725611"/>
    <w:rsid w:val="00727DDE"/>
    <w:rsid w:val="00730FB7"/>
    <w:rsid w:val="00733402"/>
    <w:rsid w:val="00741425"/>
    <w:rsid w:val="007421F7"/>
    <w:rsid w:val="00756A04"/>
    <w:rsid w:val="00760037"/>
    <w:rsid w:val="00765CB7"/>
    <w:rsid w:val="00774BBB"/>
    <w:rsid w:val="00777645"/>
    <w:rsid w:val="007818C2"/>
    <w:rsid w:val="0078501D"/>
    <w:rsid w:val="00785540"/>
    <w:rsid w:val="007908A6"/>
    <w:rsid w:val="00791BB6"/>
    <w:rsid w:val="007928B5"/>
    <w:rsid w:val="0079394C"/>
    <w:rsid w:val="007955F1"/>
    <w:rsid w:val="00795C82"/>
    <w:rsid w:val="007968F3"/>
    <w:rsid w:val="00797E15"/>
    <w:rsid w:val="007A1079"/>
    <w:rsid w:val="007A1240"/>
    <w:rsid w:val="007A23DA"/>
    <w:rsid w:val="007A400B"/>
    <w:rsid w:val="007A4477"/>
    <w:rsid w:val="007A489C"/>
    <w:rsid w:val="007B2E11"/>
    <w:rsid w:val="007C2498"/>
    <w:rsid w:val="007C4C85"/>
    <w:rsid w:val="007C779D"/>
    <w:rsid w:val="007E158C"/>
    <w:rsid w:val="007E48CE"/>
    <w:rsid w:val="007F1FE4"/>
    <w:rsid w:val="007F59A1"/>
    <w:rsid w:val="00810CA9"/>
    <w:rsid w:val="00824712"/>
    <w:rsid w:val="00827378"/>
    <w:rsid w:val="00827D37"/>
    <w:rsid w:val="00832502"/>
    <w:rsid w:val="00834C32"/>
    <w:rsid w:val="00836D3E"/>
    <w:rsid w:val="008543CB"/>
    <w:rsid w:val="00862699"/>
    <w:rsid w:val="0088054F"/>
    <w:rsid w:val="00882A50"/>
    <w:rsid w:val="00885397"/>
    <w:rsid w:val="00886361"/>
    <w:rsid w:val="00890701"/>
    <w:rsid w:val="00893D48"/>
    <w:rsid w:val="008A2074"/>
    <w:rsid w:val="008A42AB"/>
    <w:rsid w:val="008C04FE"/>
    <w:rsid w:val="008C7917"/>
    <w:rsid w:val="008D2D03"/>
    <w:rsid w:val="008E69EA"/>
    <w:rsid w:val="008F3576"/>
    <w:rsid w:val="008F42F6"/>
    <w:rsid w:val="008F6544"/>
    <w:rsid w:val="00901ADB"/>
    <w:rsid w:val="00903E8A"/>
    <w:rsid w:val="00910E85"/>
    <w:rsid w:val="00912FA5"/>
    <w:rsid w:val="00916E3A"/>
    <w:rsid w:val="00917882"/>
    <w:rsid w:val="00926641"/>
    <w:rsid w:val="0093132D"/>
    <w:rsid w:val="00934C86"/>
    <w:rsid w:val="009367F1"/>
    <w:rsid w:val="0094001A"/>
    <w:rsid w:val="00942C08"/>
    <w:rsid w:val="00946BAE"/>
    <w:rsid w:val="00953628"/>
    <w:rsid w:val="00957611"/>
    <w:rsid w:val="00962AA3"/>
    <w:rsid w:val="00973CB0"/>
    <w:rsid w:val="00991232"/>
    <w:rsid w:val="00993EDA"/>
    <w:rsid w:val="009B303F"/>
    <w:rsid w:val="009C7B97"/>
    <w:rsid w:val="009D131D"/>
    <w:rsid w:val="009E2173"/>
    <w:rsid w:val="009F642B"/>
    <w:rsid w:val="009F7982"/>
    <w:rsid w:val="00A13852"/>
    <w:rsid w:val="00A31B86"/>
    <w:rsid w:val="00A339C4"/>
    <w:rsid w:val="00A415DB"/>
    <w:rsid w:val="00A4439C"/>
    <w:rsid w:val="00A46878"/>
    <w:rsid w:val="00A53BC7"/>
    <w:rsid w:val="00A56747"/>
    <w:rsid w:val="00A668D0"/>
    <w:rsid w:val="00A7412A"/>
    <w:rsid w:val="00A75E18"/>
    <w:rsid w:val="00A80285"/>
    <w:rsid w:val="00A9501F"/>
    <w:rsid w:val="00AA0323"/>
    <w:rsid w:val="00AA112E"/>
    <w:rsid w:val="00AA223A"/>
    <w:rsid w:val="00AA45B3"/>
    <w:rsid w:val="00AA7F93"/>
    <w:rsid w:val="00AB1E36"/>
    <w:rsid w:val="00AB2E74"/>
    <w:rsid w:val="00AC24F4"/>
    <w:rsid w:val="00AC2E60"/>
    <w:rsid w:val="00AD32E0"/>
    <w:rsid w:val="00AD4764"/>
    <w:rsid w:val="00AD52ED"/>
    <w:rsid w:val="00AE590D"/>
    <w:rsid w:val="00AF4144"/>
    <w:rsid w:val="00AF6901"/>
    <w:rsid w:val="00AF6E00"/>
    <w:rsid w:val="00B067F6"/>
    <w:rsid w:val="00B10E6A"/>
    <w:rsid w:val="00B120D4"/>
    <w:rsid w:val="00B14587"/>
    <w:rsid w:val="00B17E12"/>
    <w:rsid w:val="00B32A81"/>
    <w:rsid w:val="00B33EDC"/>
    <w:rsid w:val="00B36E8B"/>
    <w:rsid w:val="00B40099"/>
    <w:rsid w:val="00B453AC"/>
    <w:rsid w:val="00B47EC3"/>
    <w:rsid w:val="00B505FF"/>
    <w:rsid w:val="00B52827"/>
    <w:rsid w:val="00B55F12"/>
    <w:rsid w:val="00B66C90"/>
    <w:rsid w:val="00B7122F"/>
    <w:rsid w:val="00B71285"/>
    <w:rsid w:val="00B71AD9"/>
    <w:rsid w:val="00B76A0F"/>
    <w:rsid w:val="00B8249E"/>
    <w:rsid w:val="00B86884"/>
    <w:rsid w:val="00B86AB4"/>
    <w:rsid w:val="00B87E01"/>
    <w:rsid w:val="00B94652"/>
    <w:rsid w:val="00BA7331"/>
    <w:rsid w:val="00BB037B"/>
    <w:rsid w:val="00BC1AEE"/>
    <w:rsid w:val="00BC2149"/>
    <w:rsid w:val="00BC5513"/>
    <w:rsid w:val="00BC612E"/>
    <w:rsid w:val="00BD13CC"/>
    <w:rsid w:val="00BE70B7"/>
    <w:rsid w:val="00BF1E81"/>
    <w:rsid w:val="00C01786"/>
    <w:rsid w:val="00C05D47"/>
    <w:rsid w:val="00C07750"/>
    <w:rsid w:val="00C222F0"/>
    <w:rsid w:val="00C279B1"/>
    <w:rsid w:val="00C33FD3"/>
    <w:rsid w:val="00C35985"/>
    <w:rsid w:val="00C36B3C"/>
    <w:rsid w:val="00C40034"/>
    <w:rsid w:val="00C42513"/>
    <w:rsid w:val="00C42E71"/>
    <w:rsid w:val="00C511B4"/>
    <w:rsid w:val="00C6592C"/>
    <w:rsid w:val="00C66ACB"/>
    <w:rsid w:val="00C66C70"/>
    <w:rsid w:val="00C66D56"/>
    <w:rsid w:val="00C66DC0"/>
    <w:rsid w:val="00C679D8"/>
    <w:rsid w:val="00C71CCC"/>
    <w:rsid w:val="00C7486D"/>
    <w:rsid w:val="00C753F8"/>
    <w:rsid w:val="00C77341"/>
    <w:rsid w:val="00C81E47"/>
    <w:rsid w:val="00C9137A"/>
    <w:rsid w:val="00C9666C"/>
    <w:rsid w:val="00CA1169"/>
    <w:rsid w:val="00CA44BE"/>
    <w:rsid w:val="00CA5DB6"/>
    <w:rsid w:val="00CB27A1"/>
    <w:rsid w:val="00CB5AD7"/>
    <w:rsid w:val="00CB5E63"/>
    <w:rsid w:val="00CF133D"/>
    <w:rsid w:val="00D12D65"/>
    <w:rsid w:val="00D138E5"/>
    <w:rsid w:val="00D20598"/>
    <w:rsid w:val="00D20639"/>
    <w:rsid w:val="00D2179B"/>
    <w:rsid w:val="00D23953"/>
    <w:rsid w:val="00D263F9"/>
    <w:rsid w:val="00D2729E"/>
    <w:rsid w:val="00D34049"/>
    <w:rsid w:val="00D34BAE"/>
    <w:rsid w:val="00D36C8F"/>
    <w:rsid w:val="00D61071"/>
    <w:rsid w:val="00D6144D"/>
    <w:rsid w:val="00D63BE4"/>
    <w:rsid w:val="00D67C16"/>
    <w:rsid w:val="00D67D47"/>
    <w:rsid w:val="00D86399"/>
    <w:rsid w:val="00D93BEE"/>
    <w:rsid w:val="00D94ED3"/>
    <w:rsid w:val="00DA607E"/>
    <w:rsid w:val="00DA74C8"/>
    <w:rsid w:val="00DB0A1A"/>
    <w:rsid w:val="00DB136B"/>
    <w:rsid w:val="00DB1B12"/>
    <w:rsid w:val="00DC2D54"/>
    <w:rsid w:val="00DC5941"/>
    <w:rsid w:val="00DD0A2F"/>
    <w:rsid w:val="00DD1C1A"/>
    <w:rsid w:val="00DD1DE0"/>
    <w:rsid w:val="00DE6459"/>
    <w:rsid w:val="00DF0018"/>
    <w:rsid w:val="00E07514"/>
    <w:rsid w:val="00E12356"/>
    <w:rsid w:val="00E1561C"/>
    <w:rsid w:val="00E15E26"/>
    <w:rsid w:val="00E34909"/>
    <w:rsid w:val="00E40265"/>
    <w:rsid w:val="00E41205"/>
    <w:rsid w:val="00E44E2D"/>
    <w:rsid w:val="00E6351E"/>
    <w:rsid w:val="00E67706"/>
    <w:rsid w:val="00E7143F"/>
    <w:rsid w:val="00E738A7"/>
    <w:rsid w:val="00E75C02"/>
    <w:rsid w:val="00E85ADF"/>
    <w:rsid w:val="00E95FBF"/>
    <w:rsid w:val="00EA6080"/>
    <w:rsid w:val="00EB00AA"/>
    <w:rsid w:val="00EB4AE7"/>
    <w:rsid w:val="00EB5787"/>
    <w:rsid w:val="00EB63DD"/>
    <w:rsid w:val="00EB68BD"/>
    <w:rsid w:val="00EC6A78"/>
    <w:rsid w:val="00EC7BCB"/>
    <w:rsid w:val="00ED00DE"/>
    <w:rsid w:val="00ED1FF9"/>
    <w:rsid w:val="00ED6162"/>
    <w:rsid w:val="00EE6D38"/>
    <w:rsid w:val="00EF3CD3"/>
    <w:rsid w:val="00EF3D99"/>
    <w:rsid w:val="00EF74F3"/>
    <w:rsid w:val="00EF7A25"/>
    <w:rsid w:val="00F1033A"/>
    <w:rsid w:val="00F17789"/>
    <w:rsid w:val="00F17DD9"/>
    <w:rsid w:val="00F207F7"/>
    <w:rsid w:val="00F2660A"/>
    <w:rsid w:val="00F315FE"/>
    <w:rsid w:val="00F318C2"/>
    <w:rsid w:val="00F542D6"/>
    <w:rsid w:val="00F611AF"/>
    <w:rsid w:val="00F7223E"/>
    <w:rsid w:val="00F72FD7"/>
    <w:rsid w:val="00F7563B"/>
    <w:rsid w:val="00F86591"/>
    <w:rsid w:val="00FB5FC5"/>
    <w:rsid w:val="00FC12FE"/>
    <w:rsid w:val="00FD436D"/>
    <w:rsid w:val="00FE443F"/>
    <w:rsid w:val="00FF3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701"/>
  </w:style>
  <w:style w:type="paragraph" w:styleId="Heading1">
    <w:name w:val="heading 1"/>
    <w:basedOn w:val="Normal"/>
    <w:next w:val="Normal"/>
    <w:link w:val="Heading1Char"/>
    <w:uiPriority w:val="9"/>
    <w:qFormat/>
    <w:rsid w:val="00890701"/>
    <w:pPr>
      <w:pBdr>
        <w:top w:val="single" w:sz="24" w:space="0" w:color="1CADE4" w:themeColor="accent1"/>
        <w:left w:val="single" w:sz="24" w:space="0" w:color="1CADE4" w:themeColor="accent1"/>
        <w:bottom w:val="single" w:sz="24" w:space="0" w:color="1CADE4" w:themeColor="accent1"/>
        <w:right w:val="single" w:sz="24" w:space="0" w:color="1CADE4" w:themeColor="accent1"/>
      </w:pBdr>
      <w:shd w:val="clear" w:color="auto" w:fill="1CADE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890701"/>
    <w:pPr>
      <w:pBdr>
        <w:top w:val="single" w:sz="24" w:space="0" w:color="D1EEF9" w:themeColor="accent1" w:themeTint="33"/>
        <w:left w:val="single" w:sz="24" w:space="0" w:color="D1EEF9" w:themeColor="accent1" w:themeTint="33"/>
        <w:bottom w:val="single" w:sz="24" w:space="0" w:color="D1EEF9" w:themeColor="accent1" w:themeTint="33"/>
        <w:right w:val="single" w:sz="24" w:space="0" w:color="D1EEF9" w:themeColor="accent1" w:themeTint="33"/>
      </w:pBdr>
      <w:shd w:val="clear" w:color="auto" w:fill="D1EEF9"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890701"/>
    <w:pPr>
      <w:pBdr>
        <w:top w:val="single" w:sz="6" w:space="2" w:color="1CADE4" w:themeColor="accent1"/>
      </w:pBdr>
      <w:spacing w:before="300" w:after="0"/>
      <w:outlineLvl w:val="2"/>
    </w:pPr>
    <w:rPr>
      <w:caps/>
      <w:color w:val="0D5571" w:themeColor="accent1" w:themeShade="7F"/>
      <w:spacing w:val="15"/>
    </w:rPr>
  </w:style>
  <w:style w:type="paragraph" w:styleId="Heading4">
    <w:name w:val="heading 4"/>
    <w:basedOn w:val="Normal"/>
    <w:next w:val="Normal"/>
    <w:link w:val="Heading4Char"/>
    <w:uiPriority w:val="9"/>
    <w:unhideWhenUsed/>
    <w:qFormat/>
    <w:rsid w:val="00890701"/>
    <w:pPr>
      <w:pBdr>
        <w:top w:val="dotted" w:sz="6" w:space="2" w:color="1CADE4" w:themeColor="accent1"/>
      </w:pBdr>
      <w:spacing w:before="200" w:after="0"/>
      <w:outlineLvl w:val="3"/>
    </w:pPr>
    <w:rPr>
      <w:caps/>
      <w:color w:val="1481AB" w:themeColor="accent1" w:themeShade="BF"/>
      <w:spacing w:val="10"/>
    </w:rPr>
  </w:style>
  <w:style w:type="paragraph" w:styleId="Heading5">
    <w:name w:val="heading 5"/>
    <w:basedOn w:val="Normal"/>
    <w:next w:val="Normal"/>
    <w:link w:val="Heading5Char"/>
    <w:uiPriority w:val="9"/>
    <w:semiHidden/>
    <w:unhideWhenUsed/>
    <w:qFormat/>
    <w:rsid w:val="00890701"/>
    <w:pPr>
      <w:pBdr>
        <w:bottom w:val="single" w:sz="6" w:space="1" w:color="1CADE4" w:themeColor="accent1"/>
      </w:pBdr>
      <w:spacing w:before="200" w:after="0"/>
      <w:outlineLvl w:val="4"/>
    </w:pPr>
    <w:rPr>
      <w:caps/>
      <w:color w:val="1481AB" w:themeColor="accent1" w:themeShade="BF"/>
      <w:spacing w:val="10"/>
    </w:rPr>
  </w:style>
  <w:style w:type="paragraph" w:styleId="Heading6">
    <w:name w:val="heading 6"/>
    <w:basedOn w:val="Normal"/>
    <w:next w:val="Normal"/>
    <w:link w:val="Heading6Char"/>
    <w:uiPriority w:val="9"/>
    <w:semiHidden/>
    <w:unhideWhenUsed/>
    <w:qFormat/>
    <w:rsid w:val="00890701"/>
    <w:pPr>
      <w:pBdr>
        <w:bottom w:val="dotted" w:sz="6" w:space="1" w:color="1CADE4" w:themeColor="accent1"/>
      </w:pBdr>
      <w:spacing w:before="200" w:after="0"/>
      <w:outlineLvl w:val="5"/>
    </w:pPr>
    <w:rPr>
      <w:caps/>
      <w:color w:val="1481AB" w:themeColor="accent1" w:themeShade="BF"/>
      <w:spacing w:val="10"/>
    </w:rPr>
  </w:style>
  <w:style w:type="paragraph" w:styleId="Heading7">
    <w:name w:val="heading 7"/>
    <w:basedOn w:val="Normal"/>
    <w:next w:val="Normal"/>
    <w:link w:val="Heading7Char"/>
    <w:uiPriority w:val="9"/>
    <w:semiHidden/>
    <w:unhideWhenUsed/>
    <w:qFormat/>
    <w:rsid w:val="00890701"/>
    <w:pPr>
      <w:spacing w:before="200" w:after="0"/>
      <w:outlineLvl w:val="6"/>
    </w:pPr>
    <w:rPr>
      <w:caps/>
      <w:color w:val="1481AB" w:themeColor="accent1" w:themeShade="BF"/>
      <w:spacing w:val="10"/>
    </w:rPr>
  </w:style>
  <w:style w:type="paragraph" w:styleId="Heading8">
    <w:name w:val="heading 8"/>
    <w:basedOn w:val="Normal"/>
    <w:next w:val="Normal"/>
    <w:link w:val="Heading8Char"/>
    <w:uiPriority w:val="9"/>
    <w:semiHidden/>
    <w:unhideWhenUsed/>
    <w:qFormat/>
    <w:rsid w:val="00890701"/>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890701"/>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4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4DE7"/>
    <w:rPr>
      <w:rFonts w:ascii="Tahoma" w:hAnsi="Tahoma" w:cs="Tahoma"/>
      <w:sz w:val="16"/>
      <w:szCs w:val="16"/>
    </w:rPr>
  </w:style>
  <w:style w:type="paragraph" w:styleId="NormalWeb">
    <w:name w:val="Normal (Web)"/>
    <w:basedOn w:val="Normal"/>
    <w:uiPriority w:val="99"/>
    <w:unhideWhenUsed/>
    <w:rsid w:val="005A4DE7"/>
    <w:pPr>
      <w:spacing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A4DE7"/>
    <w:rPr>
      <w:color w:val="6EAC1C" w:themeColor="hyperlink"/>
      <w:u w:val="single"/>
    </w:rPr>
  </w:style>
  <w:style w:type="paragraph" w:styleId="ListParagraph">
    <w:name w:val="List Paragraph"/>
    <w:basedOn w:val="Normal"/>
    <w:uiPriority w:val="34"/>
    <w:qFormat/>
    <w:rsid w:val="006C7F99"/>
    <w:pPr>
      <w:ind w:left="720"/>
      <w:contextualSpacing/>
    </w:pPr>
  </w:style>
  <w:style w:type="paragraph" w:styleId="Header">
    <w:name w:val="header"/>
    <w:basedOn w:val="Normal"/>
    <w:link w:val="HeaderChar"/>
    <w:uiPriority w:val="99"/>
    <w:unhideWhenUsed/>
    <w:rsid w:val="004D73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3AA"/>
  </w:style>
  <w:style w:type="paragraph" w:styleId="Footer">
    <w:name w:val="footer"/>
    <w:basedOn w:val="Normal"/>
    <w:link w:val="FooterChar"/>
    <w:uiPriority w:val="99"/>
    <w:unhideWhenUsed/>
    <w:rsid w:val="004D73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73AA"/>
  </w:style>
  <w:style w:type="paragraph" w:styleId="NoSpacing">
    <w:name w:val="No Spacing"/>
    <w:link w:val="NoSpacingChar"/>
    <w:uiPriority w:val="1"/>
    <w:qFormat/>
    <w:rsid w:val="00890701"/>
    <w:pPr>
      <w:spacing w:after="0" w:line="240" w:lineRule="auto"/>
    </w:pPr>
  </w:style>
  <w:style w:type="character" w:customStyle="1" w:styleId="NoSpacingChar">
    <w:name w:val="No Spacing Char"/>
    <w:basedOn w:val="DefaultParagraphFont"/>
    <w:link w:val="NoSpacing"/>
    <w:uiPriority w:val="1"/>
    <w:rsid w:val="00A339C4"/>
  </w:style>
  <w:style w:type="paragraph" w:styleId="HTMLPreformatted">
    <w:name w:val="HTML Preformatted"/>
    <w:basedOn w:val="Normal"/>
    <w:link w:val="HTMLPreformattedChar"/>
    <w:uiPriority w:val="99"/>
    <w:semiHidden/>
    <w:unhideWhenUsed/>
    <w:rsid w:val="00B52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rPr>
  </w:style>
  <w:style w:type="character" w:customStyle="1" w:styleId="HTMLPreformattedChar">
    <w:name w:val="HTML Preformatted Char"/>
    <w:basedOn w:val="DefaultParagraphFont"/>
    <w:link w:val="HTMLPreformatted"/>
    <w:uiPriority w:val="99"/>
    <w:semiHidden/>
    <w:rsid w:val="00B52827"/>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890701"/>
    <w:rPr>
      <w:caps/>
      <w:color w:val="FFFFFF" w:themeColor="background1"/>
      <w:spacing w:val="15"/>
      <w:sz w:val="22"/>
      <w:szCs w:val="22"/>
      <w:shd w:val="clear" w:color="auto" w:fill="1CADE4" w:themeFill="accent1"/>
    </w:rPr>
  </w:style>
  <w:style w:type="character" w:customStyle="1" w:styleId="Heading2Char">
    <w:name w:val="Heading 2 Char"/>
    <w:basedOn w:val="DefaultParagraphFont"/>
    <w:link w:val="Heading2"/>
    <w:uiPriority w:val="9"/>
    <w:rsid w:val="00890701"/>
    <w:rPr>
      <w:caps/>
      <w:spacing w:val="15"/>
      <w:shd w:val="clear" w:color="auto" w:fill="D1EEF9" w:themeFill="accent1" w:themeFillTint="33"/>
    </w:rPr>
  </w:style>
  <w:style w:type="character" w:customStyle="1" w:styleId="Heading3Char">
    <w:name w:val="Heading 3 Char"/>
    <w:basedOn w:val="DefaultParagraphFont"/>
    <w:link w:val="Heading3"/>
    <w:uiPriority w:val="9"/>
    <w:rsid w:val="00890701"/>
    <w:rPr>
      <w:caps/>
      <w:color w:val="0D5571" w:themeColor="accent1" w:themeShade="7F"/>
      <w:spacing w:val="15"/>
    </w:rPr>
  </w:style>
  <w:style w:type="character" w:customStyle="1" w:styleId="Heading4Char">
    <w:name w:val="Heading 4 Char"/>
    <w:basedOn w:val="DefaultParagraphFont"/>
    <w:link w:val="Heading4"/>
    <w:uiPriority w:val="9"/>
    <w:rsid w:val="00890701"/>
    <w:rPr>
      <w:caps/>
      <w:color w:val="1481AB" w:themeColor="accent1" w:themeShade="BF"/>
      <w:spacing w:val="10"/>
    </w:rPr>
  </w:style>
  <w:style w:type="character" w:customStyle="1" w:styleId="Heading5Char">
    <w:name w:val="Heading 5 Char"/>
    <w:basedOn w:val="DefaultParagraphFont"/>
    <w:link w:val="Heading5"/>
    <w:uiPriority w:val="9"/>
    <w:semiHidden/>
    <w:rsid w:val="00890701"/>
    <w:rPr>
      <w:caps/>
      <w:color w:val="1481AB" w:themeColor="accent1" w:themeShade="BF"/>
      <w:spacing w:val="10"/>
    </w:rPr>
  </w:style>
  <w:style w:type="character" w:customStyle="1" w:styleId="Heading6Char">
    <w:name w:val="Heading 6 Char"/>
    <w:basedOn w:val="DefaultParagraphFont"/>
    <w:link w:val="Heading6"/>
    <w:uiPriority w:val="9"/>
    <w:semiHidden/>
    <w:rsid w:val="00890701"/>
    <w:rPr>
      <w:caps/>
      <w:color w:val="1481AB" w:themeColor="accent1" w:themeShade="BF"/>
      <w:spacing w:val="10"/>
    </w:rPr>
  </w:style>
  <w:style w:type="character" w:customStyle="1" w:styleId="Heading7Char">
    <w:name w:val="Heading 7 Char"/>
    <w:basedOn w:val="DefaultParagraphFont"/>
    <w:link w:val="Heading7"/>
    <w:uiPriority w:val="9"/>
    <w:semiHidden/>
    <w:rsid w:val="00890701"/>
    <w:rPr>
      <w:caps/>
      <w:color w:val="1481AB" w:themeColor="accent1" w:themeShade="BF"/>
      <w:spacing w:val="10"/>
    </w:rPr>
  </w:style>
  <w:style w:type="character" w:customStyle="1" w:styleId="Heading8Char">
    <w:name w:val="Heading 8 Char"/>
    <w:basedOn w:val="DefaultParagraphFont"/>
    <w:link w:val="Heading8"/>
    <w:uiPriority w:val="9"/>
    <w:semiHidden/>
    <w:rsid w:val="00890701"/>
    <w:rPr>
      <w:caps/>
      <w:spacing w:val="10"/>
      <w:sz w:val="18"/>
      <w:szCs w:val="18"/>
    </w:rPr>
  </w:style>
  <w:style w:type="character" w:customStyle="1" w:styleId="Heading9Char">
    <w:name w:val="Heading 9 Char"/>
    <w:basedOn w:val="DefaultParagraphFont"/>
    <w:link w:val="Heading9"/>
    <w:uiPriority w:val="9"/>
    <w:semiHidden/>
    <w:rsid w:val="00890701"/>
    <w:rPr>
      <w:i/>
      <w:iCs/>
      <w:caps/>
      <w:spacing w:val="10"/>
      <w:sz w:val="18"/>
      <w:szCs w:val="18"/>
    </w:rPr>
  </w:style>
  <w:style w:type="paragraph" w:styleId="Caption">
    <w:name w:val="caption"/>
    <w:basedOn w:val="Normal"/>
    <w:next w:val="Normal"/>
    <w:uiPriority w:val="35"/>
    <w:semiHidden/>
    <w:unhideWhenUsed/>
    <w:qFormat/>
    <w:rsid w:val="00890701"/>
    <w:rPr>
      <w:b/>
      <w:bCs/>
      <w:color w:val="1481AB" w:themeColor="accent1" w:themeShade="BF"/>
      <w:sz w:val="16"/>
      <w:szCs w:val="16"/>
    </w:rPr>
  </w:style>
  <w:style w:type="paragraph" w:styleId="Title">
    <w:name w:val="Title"/>
    <w:basedOn w:val="Normal"/>
    <w:next w:val="Normal"/>
    <w:link w:val="TitleChar"/>
    <w:uiPriority w:val="10"/>
    <w:qFormat/>
    <w:rsid w:val="00890701"/>
    <w:pPr>
      <w:spacing w:before="0" w:after="0"/>
    </w:pPr>
    <w:rPr>
      <w:rFonts w:asciiTheme="majorHAnsi" w:eastAsiaTheme="majorEastAsia" w:hAnsiTheme="majorHAnsi" w:cstheme="majorBidi"/>
      <w:caps/>
      <w:color w:val="1CADE4" w:themeColor="accent1"/>
      <w:spacing w:val="10"/>
      <w:sz w:val="52"/>
      <w:szCs w:val="52"/>
    </w:rPr>
  </w:style>
  <w:style w:type="character" w:customStyle="1" w:styleId="TitleChar">
    <w:name w:val="Title Char"/>
    <w:basedOn w:val="DefaultParagraphFont"/>
    <w:link w:val="Title"/>
    <w:uiPriority w:val="10"/>
    <w:rsid w:val="00890701"/>
    <w:rPr>
      <w:rFonts w:asciiTheme="majorHAnsi" w:eastAsiaTheme="majorEastAsia" w:hAnsiTheme="majorHAnsi" w:cstheme="majorBidi"/>
      <w:caps/>
      <w:color w:val="1CADE4" w:themeColor="accent1"/>
      <w:spacing w:val="10"/>
      <w:sz w:val="52"/>
      <w:szCs w:val="52"/>
    </w:rPr>
  </w:style>
  <w:style w:type="paragraph" w:styleId="Subtitle">
    <w:name w:val="Subtitle"/>
    <w:basedOn w:val="Normal"/>
    <w:next w:val="Normal"/>
    <w:link w:val="SubtitleChar"/>
    <w:uiPriority w:val="11"/>
    <w:qFormat/>
    <w:rsid w:val="00890701"/>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890701"/>
    <w:rPr>
      <w:caps/>
      <w:color w:val="595959" w:themeColor="text1" w:themeTint="A6"/>
      <w:spacing w:val="10"/>
      <w:sz w:val="21"/>
      <w:szCs w:val="21"/>
    </w:rPr>
  </w:style>
  <w:style w:type="character" w:styleId="Strong">
    <w:name w:val="Strong"/>
    <w:uiPriority w:val="22"/>
    <w:qFormat/>
    <w:rsid w:val="00890701"/>
    <w:rPr>
      <w:b/>
      <w:bCs/>
    </w:rPr>
  </w:style>
  <w:style w:type="character" w:styleId="Emphasis">
    <w:name w:val="Emphasis"/>
    <w:uiPriority w:val="20"/>
    <w:qFormat/>
    <w:rsid w:val="00890701"/>
    <w:rPr>
      <w:caps/>
      <w:color w:val="0D5571" w:themeColor="accent1" w:themeShade="7F"/>
      <w:spacing w:val="5"/>
    </w:rPr>
  </w:style>
  <w:style w:type="paragraph" w:styleId="Quote">
    <w:name w:val="Quote"/>
    <w:basedOn w:val="Normal"/>
    <w:next w:val="Normal"/>
    <w:link w:val="QuoteChar"/>
    <w:uiPriority w:val="29"/>
    <w:qFormat/>
    <w:rsid w:val="00890701"/>
    <w:rPr>
      <w:i/>
      <w:iCs/>
      <w:sz w:val="24"/>
      <w:szCs w:val="24"/>
    </w:rPr>
  </w:style>
  <w:style w:type="character" w:customStyle="1" w:styleId="QuoteChar">
    <w:name w:val="Quote Char"/>
    <w:basedOn w:val="DefaultParagraphFont"/>
    <w:link w:val="Quote"/>
    <w:uiPriority w:val="29"/>
    <w:rsid w:val="00890701"/>
    <w:rPr>
      <w:i/>
      <w:iCs/>
      <w:sz w:val="24"/>
      <w:szCs w:val="24"/>
    </w:rPr>
  </w:style>
  <w:style w:type="paragraph" w:styleId="IntenseQuote">
    <w:name w:val="Intense Quote"/>
    <w:basedOn w:val="Normal"/>
    <w:next w:val="Normal"/>
    <w:link w:val="IntenseQuoteChar"/>
    <w:uiPriority w:val="30"/>
    <w:qFormat/>
    <w:rsid w:val="00890701"/>
    <w:pPr>
      <w:spacing w:before="240" w:after="240" w:line="240" w:lineRule="auto"/>
      <w:ind w:left="1080" w:right="1080"/>
      <w:jc w:val="center"/>
    </w:pPr>
    <w:rPr>
      <w:color w:val="1CADE4" w:themeColor="accent1"/>
      <w:sz w:val="24"/>
      <w:szCs w:val="24"/>
    </w:rPr>
  </w:style>
  <w:style w:type="character" w:customStyle="1" w:styleId="IntenseQuoteChar">
    <w:name w:val="Intense Quote Char"/>
    <w:basedOn w:val="DefaultParagraphFont"/>
    <w:link w:val="IntenseQuote"/>
    <w:uiPriority w:val="30"/>
    <w:rsid w:val="00890701"/>
    <w:rPr>
      <w:color w:val="1CADE4" w:themeColor="accent1"/>
      <w:sz w:val="24"/>
      <w:szCs w:val="24"/>
    </w:rPr>
  </w:style>
  <w:style w:type="character" w:styleId="SubtleEmphasis">
    <w:name w:val="Subtle Emphasis"/>
    <w:uiPriority w:val="19"/>
    <w:qFormat/>
    <w:rsid w:val="00890701"/>
    <w:rPr>
      <w:i/>
      <w:iCs/>
      <w:color w:val="0D5571" w:themeColor="accent1" w:themeShade="7F"/>
    </w:rPr>
  </w:style>
  <w:style w:type="character" w:styleId="IntenseEmphasis">
    <w:name w:val="Intense Emphasis"/>
    <w:uiPriority w:val="21"/>
    <w:qFormat/>
    <w:rsid w:val="00890701"/>
    <w:rPr>
      <w:b/>
      <w:bCs/>
      <w:caps/>
      <w:color w:val="0D5571" w:themeColor="accent1" w:themeShade="7F"/>
      <w:spacing w:val="10"/>
    </w:rPr>
  </w:style>
  <w:style w:type="character" w:styleId="SubtleReference">
    <w:name w:val="Subtle Reference"/>
    <w:uiPriority w:val="31"/>
    <w:qFormat/>
    <w:rsid w:val="00890701"/>
    <w:rPr>
      <w:b/>
      <w:bCs/>
      <w:color w:val="1CADE4" w:themeColor="accent1"/>
    </w:rPr>
  </w:style>
  <w:style w:type="character" w:styleId="IntenseReference">
    <w:name w:val="Intense Reference"/>
    <w:uiPriority w:val="32"/>
    <w:qFormat/>
    <w:rsid w:val="00890701"/>
    <w:rPr>
      <w:b/>
      <w:bCs/>
      <w:i/>
      <w:iCs/>
      <w:caps/>
      <w:color w:val="1CADE4" w:themeColor="accent1"/>
    </w:rPr>
  </w:style>
  <w:style w:type="character" w:styleId="BookTitle">
    <w:name w:val="Book Title"/>
    <w:uiPriority w:val="33"/>
    <w:qFormat/>
    <w:rsid w:val="00890701"/>
    <w:rPr>
      <w:b/>
      <w:bCs/>
      <w:i/>
      <w:iCs/>
      <w:spacing w:val="0"/>
    </w:rPr>
  </w:style>
  <w:style w:type="paragraph" w:styleId="TOCHeading">
    <w:name w:val="TOC Heading"/>
    <w:basedOn w:val="Heading1"/>
    <w:next w:val="Normal"/>
    <w:uiPriority w:val="39"/>
    <w:semiHidden/>
    <w:unhideWhenUsed/>
    <w:qFormat/>
    <w:rsid w:val="00890701"/>
    <w:pPr>
      <w:outlineLvl w:val="9"/>
    </w:pPr>
  </w:style>
  <w:style w:type="table" w:styleId="TableGrid">
    <w:name w:val="Table Grid"/>
    <w:basedOn w:val="TableNormal"/>
    <w:uiPriority w:val="59"/>
    <w:rsid w:val="00AF6901"/>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qj">
    <w:name w:val="aqj"/>
    <w:basedOn w:val="DefaultParagraphFont"/>
    <w:rsid w:val="000105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701"/>
  </w:style>
  <w:style w:type="paragraph" w:styleId="Heading1">
    <w:name w:val="heading 1"/>
    <w:basedOn w:val="Normal"/>
    <w:next w:val="Normal"/>
    <w:link w:val="Heading1Char"/>
    <w:uiPriority w:val="9"/>
    <w:qFormat/>
    <w:rsid w:val="00890701"/>
    <w:pPr>
      <w:pBdr>
        <w:top w:val="single" w:sz="24" w:space="0" w:color="1CADE4" w:themeColor="accent1"/>
        <w:left w:val="single" w:sz="24" w:space="0" w:color="1CADE4" w:themeColor="accent1"/>
        <w:bottom w:val="single" w:sz="24" w:space="0" w:color="1CADE4" w:themeColor="accent1"/>
        <w:right w:val="single" w:sz="24" w:space="0" w:color="1CADE4" w:themeColor="accent1"/>
      </w:pBdr>
      <w:shd w:val="clear" w:color="auto" w:fill="1CADE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890701"/>
    <w:pPr>
      <w:pBdr>
        <w:top w:val="single" w:sz="24" w:space="0" w:color="D1EEF9" w:themeColor="accent1" w:themeTint="33"/>
        <w:left w:val="single" w:sz="24" w:space="0" w:color="D1EEF9" w:themeColor="accent1" w:themeTint="33"/>
        <w:bottom w:val="single" w:sz="24" w:space="0" w:color="D1EEF9" w:themeColor="accent1" w:themeTint="33"/>
        <w:right w:val="single" w:sz="24" w:space="0" w:color="D1EEF9" w:themeColor="accent1" w:themeTint="33"/>
      </w:pBdr>
      <w:shd w:val="clear" w:color="auto" w:fill="D1EEF9"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890701"/>
    <w:pPr>
      <w:pBdr>
        <w:top w:val="single" w:sz="6" w:space="2" w:color="1CADE4" w:themeColor="accent1"/>
      </w:pBdr>
      <w:spacing w:before="300" w:after="0"/>
      <w:outlineLvl w:val="2"/>
    </w:pPr>
    <w:rPr>
      <w:caps/>
      <w:color w:val="0D5571" w:themeColor="accent1" w:themeShade="7F"/>
      <w:spacing w:val="15"/>
    </w:rPr>
  </w:style>
  <w:style w:type="paragraph" w:styleId="Heading4">
    <w:name w:val="heading 4"/>
    <w:basedOn w:val="Normal"/>
    <w:next w:val="Normal"/>
    <w:link w:val="Heading4Char"/>
    <w:uiPriority w:val="9"/>
    <w:unhideWhenUsed/>
    <w:qFormat/>
    <w:rsid w:val="00890701"/>
    <w:pPr>
      <w:pBdr>
        <w:top w:val="dotted" w:sz="6" w:space="2" w:color="1CADE4" w:themeColor="accent1"/>
      </w:pBdr>
      <w:spacing w:before="200" w:after="0"/>
      <w:outlineLvl w:val="3"/>
    </w:pPr>
    <w:rPr>
      <w:caps/>
      <w:color w:val="1481AB" w:themeColor="accent1" w:themeShade="BF"/>
      <w:spacing w:val="10"/>
    </w:rPr>
  </w:style>
  <w:style w:type="paragraph" w:styleId="Heading5">
    <w:name w:val="heading 5"/>
    <w:basedOn w:val="Normal"/>
    <w:next w:val="Normal"/>
    <w:link w:val="Heading5Char"/>
    <w:uiPriority w:val="9"/>
    <w:semiHidden/>
    <w:unhideWhenUsed/>
    <w:qFormat/>
    <w:rsid w:val="00890701"/>
    <w:pPr>
      <w:pBdr>
        <w:bottom w:val="single" w:sz="6" w:space="1" w:color="1CADE4" w:themeColor="accent1"/>
      </w:pBdr>
      <w:spacing w:before="200" w:after="0"/>
      <w:outlineLvl w:val="4"/>
    </w:pPr>
    <w:rPr>
      <w:caps/>
      <w:color w:val="1481AB" w:themeColor="accent1" w:themeShade="BF"/>
      <w:spacing w:val="10"/>
    </w:rPr>
  </w:style>
  <w:style w:type="paragraph" w:styleId="Heading6">
    <w:name w:val="heading 6"/>
    <w:basedOn w:val="Normal"/>
    <w:next w:val="Normal"/>
    <w:link w:val="Heading6Char"/>
    <w:uiPriority w:val="9"/>
    <w:semiHidden/>
    <w:unhideWhenUsed/>
    <w:qFormat/>
    <w:rsid w:val="00890701"/>
    <w:pPr>
      <w:pBdr>
        <w:bottom w:val="dotted" w:sz="6" w:space="1" w:color="1CADE4" w:themeColor="accent1"/>
      </w:pBdr>
      <w:spacing w:before="200" w:after="0"/>
      <w:outlineLvl w:val="5"/>
    </w:pPr>
    <w:rPr>
      <w:caps/>
      <w:color w:val="1481AB" w:themeColor="accent1" w:themeShade="BF"/>
      <w:spacing w:val="10"/>
    </w:rPr>
  </w:style>
  <w:style w:type="paragraph" w:styleId="Heading7">
    <w:name w:val="heading 7"/>
    <w:basedOn w:val="Normal"/>
    <w:next w:val="Normal"/>
    <w:link w:val="Heading7Char"/>
    <w:uiPriority w:val="9"/>
    <w:semiHidden/>
    <w:unhideWhenUsed/>
    <w:qFormat/>
    <w:rsid w:val="00890701"/>
    <w:pPr>
      <w:spacing w:before="200" w:after="0"/>
      <w:outlineLvl w:val="6"/>
    </w:pPr>
    <w:rPr>
      <w:caps/>
      <w:color w:val="1481AB" w:themeColor="accent1" w:themeShade="BF"/>
      <w:spacing w:val="10"/>
    </w:rPr>
  </w:style>
  <w:style w:type="paragraph" w:styleId="Heading8">
    <w:name w:val="heading 8"/>
    <w:basedOn w:val="Normal"/>
    <w:next w:val="Normal"/>
    <w:link w:val="Heading8Char"/>
    <w:uiPriority w:val="9"/>
    <w:semiHidden/>
    <w:unhideWhenUsed/>
    <w:qFormat/>
    <w:rsid w:val="00890701"/>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890701"/>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4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4DE7"/>
    <w:rPr>
      <w:rFonts w:ascii="Tahoma" w:hAnsi="Tahoma" w:cs="Tahoma"/>
      <w:sz w:val="16"/>
      <w:szCs w:val="16"/>
    </w:rPr>
  </w:style>
  <w:style w:type="paragraph" w:styleId="NormalWeb">
    <w:name w:val="Normal (Web)"/>
    <w:basedOn w:val="Normal"/>
    <w:uiPriority w:val="99"/>
    <w:unhideWhenUsed/>
    <w:rsid w:val="005A4DE7"/>
    <w:pPr>
      <w:spacing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A4DE7"/>
    <w:rPr>
      <w:color w:val="6EAC1C" w:themeColor="hyperlink"/>
      <w:u w:val="single"/>
    </w:rPr>
  </w:style>
  <w:style w:type="paragraph" w:styleId="ListParagraph">
    <w:name w:val="List Paragraph"/>
    <w:basedOn w:val="Normal"/>
    <w:uiPriority w:val="34"/>
    <w:qFormat/>
    <w:rsid w:val="006C7F99"/>
    <w:pPr>
      <w:ind w:left="720"/>
      <w:contextualSpacing/>
    </w:pPr>
  </w:style>
  <w:style w:type="paragraph" w:styleId="Header">
    <w:name w:val="header"/>
    <w:basedOn w:val="Normal"/>
    <w:link w:val="HeaderChar"/>
    <w:uiPriority w:val="99"/>
    <w:unhideWhenUsed/>
    <w:rsid w:val="004D73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3AA"/>
  </w:style>
  <w:style w:type="paragraph" w:styleId="Footer">
    <w:name w:val="footer"/>
    <w:basedOn w:val="Normal"/>
    <w:link w:val="FooterChar"/>
    <w:uiPriority w:val="99"/>
    <w:unhideWhenUsed/>
    <w:rsid w:val="004D73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73AA"/>
  </w:style>
  <w:style w:type="paragraph" w:styleId="NoSpacing">
    <w:name w:val="No Spacing"/>
    <w:link w:val="NoSpacingChar"/>
    <w:uiPriority w:val="1"/>
    <w:qFormat/>
    <w:rsid w:val="00890701"/>
    <w:pPr>
      <w:spacing w:after="0" w:line="240" w:lineRule="auto"/>
    </w:pPr>
  </w:style>
  <w:style w:type="character" w:customStyle="1" w:styleId="NoSpacingChar">
    <w:name w:val="No Spacing Char"/>
    <w:basedOn w:val="DefaultParagraphFont"/>
    <w:link w:val="NoSpacing"/>
    <w:uiPriority w:val="1"/>
    <w:rsid w:val="00A339C4"/>
  </w:style>
  <w:style w:type="paragraph" w:styleId="HTMLPreformatted">
    <w:name w:val="HTML Preformatted"/>
    <w:basedOn w:val="Normal"/>
    <w:link w:val="HTMLPreformattedChar"/>
    <w:uiPriority w:val="99"/>
    <w:semiHidden/>
    <w:unhideWhenUsed/>
    <w:rsid w:val="00B52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rPr>
  </w:style>
  <w:style w:type="character" w:customStyle="1" w:styleId="HTMLPreformattedChar">
    <w:name w:val="HTML Preformatted Char"/>
    <w:basedOn w:val="DefaultParagraphFont"/>
    <w:link w:val="HTMLPreformatted"/>
    <w:uiPriority w:val="99"/>
    <w:semiHidden/>
    <w:rsid w:val="00B52827"/>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890701"/>
    <w:rPr>
      <w:caps/>
      <w:color w:val="FFFFFF" w:themeColor="background1"/>
      <w:spacing w:val="15"/>
      <w:sz w:val="22"/>
      <w:szCs w:val="22"/>
      <w:shd w:val="clear" w:color="auto" w:fill="1CADE4" w:themeFill="accent1"/>
    </w:rPr>
  </w:style>
  <w:style w:type="character" w:customStyle="1" w:styleId="Heading2Char">
    <w:name w:val="Heading 2 Char"/>
    <w:basedOn w:val="DefaultParagraphFont"/>
    <w:link w:val="Heading2"/>
    <w:uiPriority w:val="9"/>
    <w:rsid w:val="00890701"/>
    <w:rPr>
      <w:caps/>
      <w:spacing w:val="15"/>
      <w:shd w:val="clear" w:color="auto" w:fill="D1EEF9" w:themeFill="accent1" w:themeFillTint="33"/>
    </w:rPr>
  </w:style>
  <w:style w:type="character" w:customStyle="1" w:styleId="Heading3Char">
    <w:name w:val="Heading 3 Char"/>
    <w:basedOn w:val="DefaultParagraphFont"/>
    <w:link w:val="Heading3"/>
    <w:uiPriority w:val="9"/>
    <w:rsid w:val="00890701"/>
    <w:rPr>
      <w:caps/>
      <w:color w:val="0D5571" w:themeColor="accent1" w:themeShade="7F"/>
      <w:spacing w:val="15"/>
    </w:rPr>
  </w:style>
  <w:style w:type="character" w:customStyle="1" w:styleId="Heading4Char">
    <w:name w:val="Heading 4 Char"/>
    <w:basedOn w:val="DefaultParagraphFont"/>
    <w:link w:val="Heading4"/>
    <w:uiPriority w:val="9"/>
    <w:rsid w:val="00890701"/>
    <w:rPr>
      <w:caps/>
      <w:color w:val="1481AB" w:themeColor="accent1" w:themeShade="BF"/>
      <w:spacing w:val="10"/>
    </w:rPr>
  </w:style>
  <w:style w:type="character" w:customStyle="1" w:styleId="Heading5Char">
    <w:name w:val="Heading 5 Char"/>
    <w:basedOn w:val="DefaultParagraphFont"/>
    <w:link w:val="Heading5"/>
    <w:uiPriority w:val="9"/>
    <w:semiHidden/>
    <w:rsid w:val="00890701"/>
    <w:rPr>
      <w:caps/>
      <w:color w:val="1481AB" w:themeColor="accent1" w:themeShade="BF"/>
      <w:spacing w:val="10"/>
    </w:rPr>
  </w:style>
  <w:style w:type="character" w:customStyle="1" w:styleId="Heading6Char">
    <w:name w:val="Heading 6 Char"/>
    <w:basedOn w:val="DefaultParagraphFont"/>
    <w:link w:val="Heading6"/>
    <w:uiPriority w:val="9"/>
    <w:semiHidden/>
    <w:rsid w:val="00890701"/>
    <w:rPr>
      <w:caps/>
      <w:color w:val="1481AB" w:themeColor="accent1" w:themeShade="BF"/>
      <w:spacing w:val="10"/>
    </w:rPr>
  </w:style>
  <w:style w:type="character" w:customStyle="1" w:styleId="Heading7Char">
    <w:name w:val="Heading 7 Char"/>
    <w:basedOn w:val="DefaultParagraphFont"/>
    <w:link w:val="Heading7"/>
    <w:uiPriority w:val="9"/>
    <w:semiHidden/>
    <w:rsid w:val="00890701"/>
    <w:rPr>
      <w:caps/>
      <w:color w:val="1481AB" w:themeColor="accent1" w:themeShade="BF"/>
      <w:spacing w:val="10"/>
    </w:rPr>
  </w:style>
  <w:style w:type="character" w:customStyle="1" w:styleId="Heading8Char">
    <w:name w:val="Heading 8 Char"/>
    <w:basedOn w:val="DefaultParagraphFont"/>
    <w:link w:val="Heading8"/>
    <w:uiPriority w:val="9"/>
    <w:semiHidden/>
    <w:rsid w:val="00890701"/>
    <w:rPr>
      <w:caps/>
      <w:spacing w:val="10"/>
      <w:sz w:val="18"/>
      <w:szCs w:val="18"/>
    </w:rPr>
  </w:style>
  <w:style w:type="character" w:customStyle="1" w:styleId="Heading9Char">
    <w:name w:val="Heading 9 Char"/>
    <w:basedOn w:val="DefaultParagraphFont"/>
    <w:link w:val="Heading9"/>
    <w:uiPriority w:val="9"/>
    <w:semiHidden/>
    <w:rsid w:val="00890701"/>
    <w:rPr>
      <w:i/>
      <w:iCs/>
      <w:caps/>
      <w:spacing w:val="10"/>
      <w:sz w:val="18"/>
      <w:szCs w:val="18"/>
    </w:rPr>
  </w:style>
  <w:style w:type="paragraph" w:styleId="Caption">
    <w:name w:val="caption"/>
    <w:basedOn w:val="Normal"/>
    <w:next w:val="Normal"/>
    <w:uiPriority w:val="35"/>
    <w:semiHidden/>
    <w:unhideWhenUsed/>
    <w:qFormat/>
    <w:rsid w:val="00890701"/>
    <w:rPr>
      <w:b/>
      <w:bCs/>
      <w:color w:val="1481AB" w:themeColor="accent1" w:themeShade="BF"/>
      <w:sz w:val="16"/>
      <w:szCs w:val="16"/>
    </w:rPr>
  </w:style>
  <w:style w:type="paragraph" w:styleId="Title">
    <w:name w:val="Title"/>
    <w:basedOn w:val="Normal"/>
    <w:next w:val="Normal"/>
    <w:link w:val="TitleChar"/>
    <w:uiPriority w:val="10"/>
    <w:qFormat/>
    <w:rsid w:val="00890701"/>
    <w:pPr>
      <w:spacing w:before="0" w:after="0"/>
    </w:pPr>
    <w:rPr>
      <w:rFonts w:asciiTheme="majorHAnsi" w:eastAsiaTheme="majorEastAsia" w:hAnsiTheme="majorHAnsi" w:cstheme="majorBidi"/>
      <w:caps/>
      <w:color w:val="1CADE4" w:themeColor="accent1"/>
      <w:spacing w:val="10"/>
      <w:sz w:val="52"/>
      <w:szCs w:val="52"/>
    </w:rPr>
  </w:style>
  <w:style w:type="character" w:customStyle="1" w:styleId="TitleChar">
    <w:name w:val="Title Char"/>
    <w:basedOn w:val="DefaultParagraphFont"/>
    <w:link w:val="Title"/>
    <w:uiPriority w:val="10"/>
    <w:rsid w:val="00890701"/>
    <w:rPr>
      <w:rFonts w:asciiTheme="majorHAnsi" w:eastAsiaTheme="majorEastAsia" w:hAnsiTheme="majorHAnsi" w:cstheme="majorBidi"/>
      <w:caps/>
      <w:color w:val="1CADE4" w:themeColor="accent1"/>
      <w:spacing w:val="10"/>
      <w:sz w:val="52"/>
      <w:szCs w:val="52"/>
    </w:rPr>
  </w:style>
  <w:style w:type="paragraph" w:styleId="Subtitle">
    <w:name w:val="Subtitle"/>
    <w:basedOn w:val="Normal"/>
    <w:next w:val="Normal"/>
    <w:link w:val="SubtitleChar"/>
    <w:uiPriority w:val="11"/>
    <w:qFormat/>
    <w:rsid w:val="00890701"/>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890701"/>
    <w:rPr>
      <w:caps/>
      <w:color w:val="595959" w:themeColor="text1" w:themeTint="A6"/>
      <w:spacing w:val="10"/>
      <w:sz w:val="21"/>
      <w:szCs w:val="21"/>
    </w:rPr>
  </w:style>
  <w:style w:type="character" w:styleId="Strong">
    <w:name w:val="Strong"/>
    <w:uiPriority w:val="22"/>
    <w:qFormat/>
    <w:rsid w:val="00890701"/>
    <w:rPr>
      <w:b/>
      <w:bCs/>
    </w:rPr>
  </w:style>
  <w:style w:type="character" w:styleId="Emphasis">
    <w:name w:val="Emphasis"/>
    <w:uiPriority w:val="20"/>
    <w:qFormat/>
    <w:rsid w:val="00890701"/>
    <w:rPr>
      <w:caps/>
      <w:color w:val="0D5571" w:themeColor="accent1" w:themeShade="7F"/>
      <w:spacing w:val="5"/>
    </w:rPr>
  </w:style>
  <w:style w:type="paragraph" w:styleId="Quote">
    <w:name w:val="Quote"/>
    <w:basedOn w:val="Normal"/>
    <w:next w:val="Normal"/>
    <w:link w:val="QuoteChar"/>
    <w:uiPriority w:val="29"/>
    <w:qFormat/>
    <w:rsid w:val="00890701"/>
    <w:rPr>
      <w:i/>
      <w:iCs/>
      <w:sz w:val="24"/>
      <w:szCs w:val="24"/>
    </w:rPr>
  </w:style>
  <w:style w:type="character" w:customStyle="1" w:styleId="QuoteChar">
    <w:name w:val="Quote Char"/>
    <w:basedOn w:val="DefaultParagraphFont"/>
    <w:link w:val="Quote"/>
    <w:uiPriority w:val="29"/>
    <w:rsid w:val="00890701"/>
    <w:rPr>
      <w:i/>
      <w:iCs/>
      <w:sz w:val="24"/>
      <w:szCs w:val="24"/>
    </w:rPr>
  </w:style>
  <w:style w:type="paragraph" w:styleId="IntenseQuote">
    <w:name w:val="Intense Quote"/>
    <w:basedOn w:val="Normal"/>
    <w:next w:val="Normal"/>
    <w:link w:val="IntenseQuoteChar"/>
    <w:uiPriority w:val="30"/>
    <w:qFormat/>
    <w:rsid w:val="00890701"/>
    <w:pPr>
      <w:spacing w:before="240" w:after="240" w:line="240" w:lineRule="auto"/>
      <w:ind w:left="1080" w:right="1080"/>
      <w:jc w:val="center"/>
    </w:pPr>
    <w:rPr>
      <w:color w:val="1CADE4" w:themeColor="accent1"/>
      <w:sz w:val="24"/>
      <w:szCs w:val="24"/>
    </w:rPr>
  </w:style>
  <w:style w:type="character" w:customStyle="1" w:styleId="IntenseQuoteChar">
    <w:name w:val="Intense Quote Char"/>
    <w:basedOn w:val="DefaultParagraphFont"/>
    <w:link w:val="IntenseQuote"/>
    <w:uiPriority w:val="30"/>
    <w:rsid w:val="00890701"/>
    <w:rPr>
      <w:color w:val="1CADE4" w:themeColor="accent1"/>
      <w:sz w:val="24"/>
      <w:szCs w:val="24"/>
    </w:rPr>
  </w:style>
  <w:style w:type="character" w:styleId="SubtleEmphasis">
    <w:name w:val="Subtle Emphasis"/>
    <w:uiPriority w:val="19"/>
    <w:qFormat/>
    <w:rsid w:val="00890701"/>
    <w:rPr>
      <w:i/>
      <w:iCs/>
      <w:color w:val="0D5571" w:themeColor="accent1" w:themeShade="7F"/>
    </w:rPr>
  </w:style>
  <w:style w:type="character" w:styleId="IntenseEmphasis">
    <w:name w:val="Intense Emphasis"/>
    <w:uiPriority w:val="21"/>
    <w:qFormat/>
    <w:rsid w:val="00890701"/>
    <w:rPr>
      <w:b/>
      <w:bCs/>
      <w:caps/>
      <w:color w:val="0D5571" w:themeColor="accent1" w:themeShade="7F"/>
      <w:spacing w:val="10"/>
    </w:rPr>
  </w:style>
  <w:style w:type="character" w:styleId="SubtleReference">
    <w:name w:val="Subtle Reference"/>
    <w:uiPriority w:val="31"/>
    <w:qFormat/>
    <w:rsid w:val="00890701"/>
    <w:rPr>
      <w:b/>
      <w:bCs/>
      <w:color w:val="1CADE4" w:themeColor="accent1"/>
    </w:rPr>
  </w:style>
  <w:style w:type="character" w:styleId="IntenseReference">
    <w:name w:val="Intense Reference"/>
    <w:uiPriority w:val="32"/>
    <w:qFormat/>
    <w:rsid w:val="00890701"/>
    <w:rPr>
      <w:b/>
      <w:bCs/>
      <w:i/>
      <w:iCs/>
      <w:caps/>
      <w:color w:val="1CADE4" w:themeColor="accent1"/>
    </w:rPr>
  </w:style>
  <w:style w:type="character" w:styleId="BookTitle">
    <w:name w:val="Book Title"/>
    <w:uiPriority w:val="33"/>
    <w:qFormat/>
    <w:rsid w:val="00890701"/>
    <w:rPr>
      <w:b/>
      <w:bCs/>
      <w:i/>
      <w:iCs/>
      <w:spacing w:val="0"/>
    </w:rPr>
  </w:style>
  <w:style w:type="paragraph" w:styleId="TOCHeading">
    <w:name w:val="TOC Heading"/>
    <w:basedOn w:val="Heading1"/>
    <w:next w:val="Normal"/>
    <w:uiPriority w:val="39"/>
    <w:semiHidden/>
    <w:unhideWhenUsed/>
    <w:qFormat/>
    <w:rsid w:val="00890701"/>
    <w:pPr>
      <w:outlineLvl w:val="9"/>
    </w:pPr>
  </w:style>
  <w:style w:type="table" w:styleId="TableGrid">
    <w:name w:val="Table Grid"/>
    <w:basedOn w:val="TableNormal"/>
    <w:uiPriority w:val="59"/>
    <w:rsid w:val="00AF6901"/>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qj">
    <w:name w:val="aqj"/>
    <w:basedOn w:val="DefaultParagraphFont"/>
    <w:rsid w:val="000105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6567">
      <w:bodyDiv w:val="1"/>
      <w:marLeft w:val="0"/>
      <w:marRight w:val="0"/>
      <w:marTop w:val="0"/>
      <w:marBottom w:val="0"/>
      <w:divBdr>
        <w:top w:val="none" w:sz="0" w:space="0" w:color="auto"/>
        <w:left w:val="none" w:sz="0" w:space="0" w:color="auto"/>
        <w:bottom w:val="none" w:sz="0" w:space="0" w:color="auto"/>
        <w:right w:val="none" w:sz="0" w:space="0" w:color="auto"/>
      </w:divBdr>
    </w:div>
    <w:div w:id="34618415">
      <w:bodyDiv w:val="1"/>
      <w:marLeft w:val="0"/>
      <w:marRight w:val="0"/>
      <w:marTop w:val="0"/>
      <w:marBottom w:val="0"/>
      <w:divBdr>
        <w:top w:val="none" w:sz="0" w:space="0" w:color="auto"/>
        <w:left w:val="none" w:sz="0" w:space="0" w:color="auto"/>
        <w:bottom w:val="none" w:sz="0" w:space="0" w:color="auto"/>
        <w:right w:val="none" w:sz="0" w:space="0" w:color="auto"/>
      </w:divBdr>
    </w:div>
    <w:div w:id="46808183">
      <w:bodyDiv w:val="1"/>
      <w:marLeft w:val="0"/>
      <w:marRight w:val="0"/>
      <w:marTop w:val="0"/>
      <w:marBottom w:val="0"/>
      <w:divBdr>
        <w:top w:val="none" w:sz="0" w:space="0" w:color="auto"/>
        <w:left w:val="none" w:sz="0" w:space="0" w:color="auto"/>
        <w:bottom w:val="none" w:sz="0" w:space="0" w:color="auto"/>
        <w:right w:val="none" w:sz="0" w:space="0" w:color="auto"/>
      </w:divBdr>
    </w:div>
    <w:div w:id="107968430">
      <w:bodyDiv w:val="1"/>
      <w:marLeft w:val="0"/>
      <w:marRight w:val="0"/>
      <w:marTop w:val="0"/>
      <w:marBottom w:val="0"/>
      <w:divBdr>
        <w:top w:val="none" w:sz="0" w:space="0" w:color="auto"/>
        <w:left w:val="none" w:sz="0" w:space="0" w:color="auto"/>
        <w:bottom w:val="none" w:sz="0" w:space="0" w:color="auto"/>
        <w:right w:val="none" w:sz="0" w:space="0" w:color="auto"/>
      </w:divBdr>
    </w:div>
    <w:div w:id="142624397">
      <w:bodyDiv w:val="1"/>
      <w:marLeft w:val="0"/>
      <w:marRight w:val="0"/>
      <w:marTop w:val="0"/>
      <w:marBottom w:val="0"/>
      <w:divBdr>
        <w:top w:val="none" w:sz="0" w:space="0" w:color="auto"/>
        <w:left w:val="none" w:sz="0" w:space="0" w:color="auto"/>
        <w:bottom w:val="none" w:sz="0" w:space="0" w:color="auto"/>
        <w:right w:val="none" w:sz="0" w:space="0" w:color="auto"/>
      </w:divBdr>
    </w:div>
    <w:div w:id="213931544">
      <w:bodyDiv w:val="1"/>
      <w:marLeft w:val="0"/>
      <w:marRight w:val="0"/>
      <w:marTop w:val="0"/>
      <w:marBottom w:val="0"/>
      <w:divBdr>
        <w:top w:val="none" w:sz="0" w:space="0" w:color="auto"/>
        <w:left w:val="none" w:sz="0" w:space="0" w:color="auto"/>
        <w:bottom w:val="none" w:sz="0" w:space="0" w:color="auto"/>
        <w:right w:val="none" w:sz="0" w:space="0" w:color="auto"/>
      </w:divBdr>
    </w:div>
    <w:div w:id="248078982">
      <w:bodyDiv w:val="1"/>
      <w:marLeft w:val="0"/>
      <w:marRight w:val="0"/>
      <w:marTop w:val="0"/>
      <w:marBottom w:val="0"/>
      <w:divBdr>
        <w:top w:val="none" w:sz="0" w:space="0" w:color="auto"/>
        <w:left w:val="none" w:sz="0" w:space="0" w:color="auto"/>
        <w:bottom w:val="none" w:sz="0" w:space="0" w:color="auto"/>
        <w:right w:val="none" w:sz="0" w:space="0" w:color="auto"/>
      </w:divBdr>
    </w:div>
    <w:div w:id="268240266">
      <w:bodyDiv w:val="1"/>
      <w:marLeft w:val="0"/>
      <w:marRight w:val="0"/>
      <w:marTop w:val="0"/>
      <w:marBottom w:val="0"/>
      <w:divBdr>
        <w:top w:val="none" w:sz="0" w:space="0" w:color="auto"/>
        <w:left w:val="none" w:sz="0" w:space="0" w:color="auto"/>
        <w:bottom w:val="none" w:sz="0" w:space="0" w:color="auto"/>
        <w:right w:val="none" w:sz="0" w:space="0" w:color="auto"/>
      </w:divBdr>
    </w:div>
    <w:div w:id="314991344">
      <w:bodyDiv w:val="1"/>
      <w:marLeft w:val="0"/>
      <w:marRight w:val="0"/>
      <w:marTop w:val="0"/>
      <w:marBottom w:val="0"/>
      <w:divBdr>
        <w:top w:val="none" w:sz="0" w:space="0" w:color="auto"/>
        <w:left w:val="none" w:sz="0" w:space="0" w:color="auto"/>
        <w:bottom w:val="none" w:sz="0" w:space="0" w:color="auto"/>
        <w:right w:val="none" w:sz="0" w:space="0" w:color="auto"/>
      </w:divBdr>
    </w:div>
    <w:div w:id="374815795">
      <w:bodyDiv w:val="1"/>
      <w:marLeft w:val="0"/>
      <w:marRight w:val="0"/>
      <w:marTop w:val="0"/>
      <w:marBottom w:val="0"/>
      <w:divBdr>
        <w:top w:val="none" w:sz="0" w:space="0" w:color="auto"/>
        <w:left w:val="none" w:sz="0" w:space="0" w:color="auto"/>
        <w:bottom w:val="none" w:sz="0" w:space="0" w:color="auto"/>
        <w:right w:val="none" w:sz="0" w:space="0" w:color="auto"/>
      </w:divBdr>
    </w:div>
    <w:div w:id="438528242">
      <w:bodyDiv w:val="1"/>
      <w:marLeft w:val="0"/>
      <w:marRight w:val="0"/>
      <w:marTop w:val="0"/>
      <w:marBottom w:val="0"/>
      <w:divBdr>
        <w:top w:val="none" w:sz="0" w:space="0" w:color="auto"/>
        <w:left w:val="none" w:sz="0" w:space="0" w:color="auto"/>
        <w:bottom w:val="none" w:sz="0" w:space="0" w:color="auto"/>
        <w:right w:val="none" w:sz="0" w:space="0" w:color="auto"/>
      </w:divBdr>
    </w:div>
    <w:div w:id="439884303">
      <w:bodyDiv w:val="1"/>
      <w:marLeft w:val="0"/>
      <w:marRight w:val="0"/>
      <w:marTop w:val="0"/>
      <w:marBottom w:val="0"/>
      <w:divBdr>
        <w:top w:val="none" w:sz="0" w:space="0" w:color="auto"/>
        <w:left w:val="none" w:sz="0" w:space="0" w:color="auto"/>
        <w:bottom w:val="none" w:sz="0" w:space="0" w:color="auto"/>
        <w:right w:val="none" w:sz="0" w:space="0" w:color="auto"/>
      </w:divBdr>
    </w:div>
    <w:div w:id="449934611">
      <w:bodyDiv w:val="1"/>
      <w:marLeft w:val="0"/>
      <w:marRight w:val="0"/>
      <w:marTop w:val="0"/>
      <w:marBottom w:val="0"/>
      <w:divBdr>
        <w:top w:val="none" w:sz="0" w:space="0" w:color="auto"/>
        <w:left w:val="none" w:sz="0" w:space="0" w:color="auto"/>
        <w:bottom w:val="none" w:sz="0" w:space="0" w:color="auto"/>
        <w:right w:val="none" w:sz="0" w:space="0" w:color="auto"/>
      </w:divBdr>
      <w:divsChild>
        <w:div w:id="737246980">
          <w:marLeft w:val="0"/>
          <w:marRight w:val="0"/>
          <w:marTop w:val="0"/>
          <w:marBottom w:val="0"/>
          <w:divBdr>
            <w:top w:val="none" w:sz="0" w:space="0" w:color="auto"/>
            <w:left w:val="none" w:sz="0" w:space="0" w:color="auto"/>
            <w:bottom w:val="none" w:sz="0" w:space="0" w:color="auto"/>
            <w:right w:val="none" w:sz="0" w:space="0" w:color="auto"/>
          </w:divBdr>
        </w:div>
        <w:div w:id="1486508785">
          <w:marLeft w:val="0"/>
          <w:marRight w:val="0"/>
          <w:marTop w:val="0"/>
          <w:marBottom w:val="0"/>
          <w:divBdr>
            <w:top w:val="none" w:sz="0" w:space="0" w:color="auto"/>
            <w:left w:val="none" w:sz="0" w:space="0" w:color="auto"/>
            <w:bottom w:val="none" w:sz="0" w:space="0" w:color="auto"/>
            <w:right w:val="none" w:sz="0" w:space="0" w:color="auto"/>
          </w:divBdr>
        </w:div>
      </w:divsChild>
    </w:div>
    <w:div w:id="484207575">
      <w:bodyDiv w:val="1"/>
      <w:marLeft w:val="0"/>
      <w:marRight w:val="0"/>
      <w:marTop w:val="0"/>
      <w:marBottom w:val="0"/>
      <w:divBdr>
        <w:top w:val="none" w:sz="0" w:space="0" w:color="auto"/>
        <w:left w:val="none" w:sz="0" w:space="0" w:color="auto"/>
        <w:bottom w:val="none" w:sz="0" w:space="0" w:color="auto"/>
        <w:right w:val="none" w:sz="0" w:space="0" w:color="auto"/>
      </w:divBdr>
    </w:div>
    <w:div w:id="495222456">
      <w:bodyDiv w:val="1"/>
      <w:marLeft w:val="0"/>
      <w:marRight w:val="0"/>
      <w:marTop w:val="0"/>
      <w:marBottom w:val="0"/>
      <w:divBdr>
        <w:top w:val="none" w:sz="0" w:space="0" w:color="auto"/>
        <w:left w:val="none" w:sz="0" w:space="0" w:color="auto"/>
        <w:bottom w:val="none" w:sz="0" w:space="0" w:color="auto"/>
        <w:right w:val="none" w:sz="0" w:space="0" w:color="auto"/>
      </w:divBdr>
    </w:div>
    <w:div w:id="515507281">
      <w:bodyDiv w:val="1"/>
      <w:marLeft w:val="0"/>
      <w:marRight w:val="0"/>
      <w:marTop w:val="0"/>
      <w:marBottom w:val="0"/>
      <w:divBdr>
        <w:top w:val="none" w:sz="0" w:space="0" w:color="auto"/>
        <w:left w:val="none" w:sz="0" w:space="0" w:color="auto"/>
        <w:bottom w:val="none" w:sz="0" w:space="0" w:color="auto"/>
        <w:right w:val="none" w:sz="0" w:space="0" w:color="auto"/>
      </w:divBdr>
    </w:div>
    <w:div w:id="595985527">
      <w:bodyDiv w:val="1"/>
      <w:marLeft w:val="0"/>
      <w:marRight w:val="0"/>
      <w:marTop w:val="0"/>
      <w:marBottom w:val="0"/>
      <w:divBdr>
        <w:top w:val="none" w:sz="0" w:space="0" w:color="auto"/>
        <w:left w:val="none" w:sz="0" w:space="0" w:color="auto"/>
        <w:bottom w:val="none" w:sz="0" w:space="0" w:color="auto"/>
        <w:right w:val="none" w:sz="0" w:space="0" w:color="auto"/>
      </w:divBdr>
    </w:div>
    <w:div w:id="690841983">
      <w:bodyDiv w:val="1"/>
      <w:marLeft w:val="0"/>
      <w:marRight w:val="0"/>
      <w:marTop w:val="0"/>
      <w:marBottom w:val="0"/>
      <w:divBdr>
        <w:top w:val="none" w:sz="0" w:space="0" w:color="auto"/>
        <w:left w:val="none" w:sz="0" w:space="0" w:color="auto"/>
        <w:bottom w:val="none" w:sz="0" w:space="0" w:color="auto"/>
        <w:right w:val="none" w:sz="0" w:space="0" w:color="auto"/>
      </w:divBdr>
    </w:div>
    <w:div w:id="755595831">
      <w:bodyDiv w:val="1"/>
      <w:marLeft w:val="0"/>
      <w:marRight w:val="0"/>
      <w:marTop w:val="0"/>
      <w:marBottom w:val="0"/>
      <w:divBdr>
        <w:top w:val="none" w:sz="0" w:space="0" w:color="auto"/>
        <w:left w:val="none" w:sz="0" w:space="0" w:color="auto"/>
        <w:bottom w:val="none" w:sz="0" w:space="0" w:color="auto"/>
        <w:right w:val="none" w:sz="0" w:space="0" w:color="auto"/>
      </w:divBdr>
    </w:div>
    <w:div w:id="771782048">
      <w:bodyDiv w:val="1"/>
      <w:marLeft w:val="0"/>
      <w:marRight w:val="0"/>
      <w:marTop w:val="0"/>
      <w:marBottom w:val="0"/>
      <w:divBdr>
        <w:top w:val="none" w:sz="0" w:space="0" w:color="auto"/>
        <w:left w:val="none" w:sz="0" w:space="0" w:color="auto"/>
        <w:bottom w:val="none" w:sz="0" w:space="0" w:color="auto"/>
        <w:right w:val="none" w:sz="0" w:space="0" w:color="auto"/>
      </w:divBdr>
    </w:div>
    <w:div w:id="997540156">
      <w:bodyDiv w:val="1"/>
      <w:marLeft w:val="0"/>
      <w:marRight w:val="0"/>
      <w:marTop w:val="0"/>
      <w:marBottom w:val="0"/>
      <w:divBdr>
        <w:top w:val="none" w:sz="0" w:space="0" w:color="auto"/>
        <w:left w:val="none" w:sz="0" w:space="0" w:color="auto"/>
        <w:bottom w:val="none" w:sz="0" w:space="0" w:color="auto"/>
        <w:right w:val="none" w:sz="0" w:space="0" w:color="auto"/>
      </w:divBdr>
    </w:div>
    <w:div w:id="1018238686">
      <w:bodyDiv w:val="1"/>
      <w:marLeft w:val="0"/>
      <w:marRight w:val="0"/>
      <w:marTop w:val="0"/>
      <w:marBottom w:val="0"/>
      <w:divBdr>
        <w:top w:val="none" w:sz="0" w:space="0" w:color="auto"/>
        <w:left w:val="none" w:sz="0" w:space="0" w:color="auto"/>
        <w:bottom w:val="none" w:sz="0" w:space="0" w:color="auto"/>
        <w:right w:val="none" w:sz="0" w:space="0" w:color="auto"/>
      </w:divBdr>
    </w:div>
    <w:div w:id="1070081340">
      <w:bodyDiv w:val="1"/>
      <w:marLeft w:val="0"/>
      <w:marRight w:val="0"/>
      <w:marTop w:val="0"/>
      <w:marBottom w:val="0"/>
      <w:divBdr>
        <w:top w:val="none" w:sz="0" w:space="0" w:color="auto"/>
        <w:left w:val="none" w:sz="0" w:space="0" w:color="auto"/>
        <w:bottom w:val="none" w:sz="0" w:space="0" w:color="auto"/>
        <w:right w:val="none" w:sz="0" w:space="0" w:color="auto"/>
      </w:divBdr>
    </w:div>
    <w:div w:id="1256137873">
      <w:bodyDiv w:val="1"/>
      <w:marLeft w:val="0"/>
      <w:marRight w:val="0"/>
      <w:marTop w:val="0"/>
      <w:marBottom w:val="0"/>
      <w:divBdr>
        <w:top w:val="none" w:sz="0" w:space="0" w:color="auto"/>
        <w:left w:val="none" w:sz="0" w:space="0" w:color="auto"/>
        <w:bottom w:val="none" w:sz="0" w:space="0" w:color="auto"/>
        <w:right w:val="none" w:sz="0" w:space="0" w:color="auto"/>
      </w:divBdr>
    </w:div>
    <w:div w:id="1287663064">
      <w:bodyDiv w:val="1"/>
      <w:marLeft w:val="0"/>
      <w:marRight w:val="0"/>
      <w:marTop w:val="0"/>
      <w:marBottom w:val="0"/>
      <w:divBdr>
        <w:top w:val="none" w:sz="0" w:space="0" w:color="auto"/>
        <w:left w:val="none" w:sz="0" w:space="0" w:color="auto"/>
        <w:bottom w:val="none" w:sz="0" w:space="0" w:color="auto"/>
        <w:right w:val="none" w:sz="0" w:space="0" w:color="auto"/>
      </w:divBdr>
    </w:div>
    <w:div w:id="1357731230">
      <w:bodyDiv w:val="1"/>
      <w:marLeft w:val="0"/>
      <w:marRight w:val="0"/>
      <w:marTop w:val="0"/>
      <w:marBottom w:val="0"/>
      <w:divBdr>
        <w:top w:val="none" w:sz="0" w:space="0" w:color="auto"/>
        <w:left w:val="none" w:sz="0" w:space="0" w:color="auto"/>
        <w:bottom w:val="none" w:sz="0" w:space="0" w:color="auto"/>
        <w:right w:val="none" w:sz="0" w:space="0" w:color="auto"/>
      </w:divBdr>
    </w:div>
    <w:div w:id="1455051597">
      <w:bodyDiv w:val="1"/>
      <w:marLeft w:val="0"/>
      <w:marRight w:val="0"/>
      <w:marTop w:val="0"/>
      <w:marBottom w:val="0"/>
      <w:divBdr>
        <w:top w:val="none" w:sz="0" w:space="0" w:color="auto"/>
        <w:left w:val="none" w:sz="0" w:space="0" w:color="auto"/>
        <w:bottom w:val="none" w:sz="0" w:space="0" w:color="auto"/>
        <w:right w:val="none" w:sz="0" w:space="0" w:color="auto"/>
      </w:divBdr>
    </w:div>
    <w:div w:id="1483542326">
      <w:bodyDiv w:val="1"/>
      <w:marLeft w:val="0"/>
      <w:marRight w:val="0"/>
      <w:marTop w:val="0"/>
      <w:marBottom w:val="0"/>
      <w:divBdr>
        <w:top w:val="none" w:sz="0" w:space="0" w:color="auto"/>
        <w:left w:val="none" w:sz="0" w:space="0" w:color="auto"/>
        <w:bottom w:val="none" w:sz="0" w:space="0" w:color="auto"/>
        <w:right w:val="none" w:sz="0" w:space="0" w:color="auto"/>
      </w:divBdr>
    </w:div>
    <w:div w:id="1495608887">
      <w:bodyDiv w:val="1"/>
      <w:marLeft w:val="0"/>
      <w:marRight w:val="0"/>
      <w:marTop w:val="0"/>
      <w:marBottom w:val="0"/>
      <w:divBdr>
        <w:top w:val="none" w:sz="0" w:space="0" w:color="auto"/>
        <w:left w:val="none" w:sz="0" w:space="0" w:color="auto"/>
        <w:bottom w:val="none" w:sz="0" w:space="0" w:color="auto"/>
        <w:right w:val="none" w:sz="0" w:space="0" w:color="auto"/>
      </w:divBdr>
    </w:div>
    <w:div w:id="1625817702">
      <w:bodyDiv w:val="1"/>
      <w:marLeft w:val="0"/>
      <w:marRight w:val="0"/>
      <w:marTop w:val="0"/>
      <w:marBottom w:val="0"/>
      <w:divBdr>
        <w:top w:val="none" w:sz="0" w:space="0" w:color="auto"/>
        <w:left w:val="none" w:sz="0" w:space="0" w:color="auto"/>
        <w:bottom w:val="none" w:sz="0" w:space="0" w:color="auto"/>
        <w:right w:val="none" w:sz="0" w:space="0" w:color="auto"/>
      </w:divBdr>
    </w:div>
    <w:div w:id="1724597024">
      <w:bodyDiv w:val="1"/>
      <w:marLeft w:val="0"/>
      <w:marRight w:val="0"/>
      <w:marTop w:val="0"/>
      <w:marBottom w:val="0"/>
      <w:divBdr>
        <w:top w:val="none" w:sz="0" w:space="0" w:color="auto"/>
        <w:left w:val="none" w:sz="0" w:space="0" w:color="auto"/>
        <w:bottom w:val="none" w:sz="0" w:space="0" w:color="auto"/>
        <w:right w:val="none" w:sz="0" w:space="0" w:color="auto"/>
      </w:divBdr>
    </w:div>
    <w:div w:id="1903827379">
      <w:bodyDiv w:val="1"/>
      <w:marLeft w:val="0"/>
      <w:marRight w:val="0"/>
      <w:marTop w:val="0"/>
      <w:marBottom w:val="0"/>
      <w:divBdr>
        <w:top w:val="none" w:sz="0" w:space="0" w:color="auto"/>
        <w:left w:val="none" w:sz="0" w:space="0" w:color="auto"/>
        <w:bottom w:val="none" w:sz="0" w:space="0" w:color="auto"/>
        <w:right w:val="none" w:sz="0" w:space="0" w:color="auto"/>
      </w:divBdr>
    </w:div>
    <w:div w:id="1917593148">
      <w:bodyDiv w:val="1"/>
      <w:marLeft w:val="0"/>
      <w:marRight w:val="0"/>
      <w:marTop w:val="0"/>
      <w:marBottom w:val="0"/>
      <w:divBdr>
        <w:top w:val="none" w:sz="0" w:space="0" w:color="auto"/>
        <w:left w:val="none" w:sz="0" w:space="0" w:color="auto"/>
        <w:bottom w:val="none" w:sz="0" w:space="0" w:color="auto"/>
        <w:right w:val="none" w:sz="0" w:space="0" w:color="auto"/>
      </w:divBdr>
    </w:div>
    <w:div w:id="1978758379">
      <w:bodyDiv w:val="1"/>
      <w:marLeft w:val="0"/>
      <w:marRight w:val="0"/>
      <w:marTop w:val="0"/>
      <w:marBottom w:val="0"/>
      <w:divBdr>
        <w:top w:val="none" w:sz="0" w:space="0" w:color="auto"/>
        <w:left w:val="none" w:sz="0" w:space="0" w:color="auto"/>
        <w:bottom w:val="none" w:sz="0" w:space="0" w:color="auto"/>
        <w:right w:val="none" w:sz="0" w:space="0" w:color="auto"/>
      </w:divBdr>
    </w:div>
    <w:div w:id="199232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RJPBerkeley@gmail.com" TargetMode="External"/><Relationship Id="rId4" Type="http://schemas.microsoft.com/office/2007/relationships/stylesWithEffects" Target="stylesWithEffects.xml"/><Relationship Id="rId9"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anded">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78FE3-4693-41C3-AB51-877D10133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961</TotalTime>
  <Pages>13</Pages>
  <Words>6123</Words>
  <Characters>34903</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Bryn E Starbird</dc:creator>
  <cp:lastModifiedBy>Diana D. DiGennaro</cp:lastModifiedBy>
  <cp:revision>303</cp:revision>
  <cp:lastPrinted>2016-07-26T19:05:00Z</cp:lastPrinted>
  <dcterms:created xsi:type="dcterms:W3CDTF">2016-05-25T19:48:00Z</dcterms:created>
  <dcterms:modified xsi:type="dcterms:W3CDTF">2016-08-30T00:32:00Z</dcterms:modified>
</cp:coreProperties>
</file>