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98" w:rsidRDefault="003E1F98">
      <w:pPr>
        <w:rPr>
          <w:b/>
        </w:rPr>
      </w:pPr>
      <w:r>
        <w:rPr>
          <w:b/>
        </w:rPr>
        <w:t>Please Note:   I have sent this message as an email to your @berkeley.edu email addresses; if you have already responded, please disregard this.</w:t>
      </w:r>
    </w:p>
    <w:p w:rsidR="003E1F98" w:rsidRDefault="003E1F98">
      <w:pPr>
        <w:rPr>
          <w:b/>
        </w:rPr>
      </w:pPr>
    </w:p>
    <w:p w:rsidR="003E1F98" w:rsidRDefault="003E1F98">
      <w:pPr>
        <w:rPr>
          <w:b/>
        </w:rPr>
      </w:pPr>
      <w:r>
        <w:rPr>
          <w:b/>
        </w:rPr>
        <w:t>If you have NOT responded, please check your @berkeley.edu email accounts and respond asap.</w:t>
      </w:r>
    </w:p>
    <w:p w:rsidR="003E1F98" w:rsidRDefault="003E1F98">
      <w:pPr>
        <w:rPr>
          <w:b/>
        </w:rPr>
      </w:pPr>
    </w:p>
    <w:p w:rsidR="003E1F98" w:rsidRPr="003E1F98" w:rsidRDefault="003E1F98">
      <w:pPr>
        <w:rPr>
          <w:b/>
        </w:rPr>
      </w:pPr>
      <w:r>
        <w:rPr>
          <w:b/>
        </w:rPr>
        <w:t>Thank you</w:t>
      </w:r>
      <w:bookmarkStart w:id="0" w:name="_GoBack"/>
      <w:bookmarkEnd w:id="0"/>
    </w:p>
    <w:p w:rsidR="003E1F98" w:rsidRDefault="003E1F98"/>
    <w:p w:rsidR="00FA1699" w:rsidRDefault="00FA1699">
      <w:r>
        <w:t>Re:   LAW 227A-B, U.S. Supreme Court Seminar</w:t>
      </w:r>
    </w:p>
    <w:p w:rsidR="00FA1699" w:rsidRDefault="00FA1699"/>
    <w:p w:rsidR="00E45F64" w:rsidRDefault="0042558F">
      <w:r>
        <w:t xml:space="preserve">The most recent enrollment figures show that Bear Facts has placed you </w:t>
      </w:r>
      <w:r w:rsidR="00C0410B">
        <w:t xml:space="preserve">either </w:t>
      </w:r>
      <w:r>
        <w:t>in the seminar</w:t>
      </w:r>
      <w:r w:rsidR="00C0410B">
        <w:t xml:space="preserve"> or</w:t>
      </w:r>
      <w:r>
        <w:t xml:space="preserve"> on the wait list.   Since I </w:t>
      </w:r>
      <w:r w:rsidR="00FA1699">
        <w:t>will soon</w:t>
      </w:r>
      <w:r>
        <w:t xml:space="preserve"> begin planning the seminar and want to be sure that the participants are firmly in place, I would like to provide you with some detailed information.</w:t>
      </w:r>
      <w:r>
        <w:br/>
      </w:r>
      <w:r>
        <w:br/>
        <w:t xml:space="preserve">Participation in the seminar </w:t>
      </w:r>
      <w:r w:rsidR="00C0410B">
        <w:t>(which runs for 2 semesters</w:t>
      </w:r>
      <w:r w:rsidR="002D45DE">
        <w:t xml:space="preserve"> -- Fall 2012-Spring 2013</w:t>
      </w:r>
      <w:r w:rsidR="00C0410B">
        <w:t xml:space="preserve">) </w:t>
      </w:r>
      <w:r>
        <w:t xml:space="preserve">involves a significant commitment of time and energy:   serious preparation for each meeting, and ordinarily at least some participation in the discussion; attendance at each week's session (except, of course, for a very special reason); and researching, co-drafting </w:t>
      </w:r>
      <w:r w:rsidR="00FA1699">
        <w:t xml:space="preserve">and reworking two or three "opinions" </w:t>
      </w:r>
      <w:r>
        <w:t>(with your "fellow Justice")</w:t>
      </w:r>
      <w:r w:rsidR="00FA1699">
        <w:t>.</w:t>
      </w:r>
      <w:r>
        <w:t xml:space="preserve"> </w:t>
      </w:r>
      <w:r>
        <w:br/>
      </w:r>
      <w:r>
        <w:br/>
        <w:t>Please let me know as soon as you can if you are still on board</w:t>
      </w:r>
      <w:r w:rsidR="00C0410B">
        <w:t>, or if you have any questions</w:t>
      </w:r>
      <w:r>
        <w:t>.</w:t>
      </w:r>
    </w:p>
    <w:p w:rsidR="00E45F64" w:rsidRDefault="00E45F64"/>
    <w:p w:rsidR="0055679E" w:rsidRDefault="0042558F">
      <w:r>
        <w:t>Thank you.</w:t>
      </w:r>
      <w:r>
        <w:br/>
      </w:r>
      <w:r>
        <w:br/>
        <w:t>            JC</w:t>
      </w:r>
    </w:p>
    <w:p w:rsidR="00B45938" w:rsidRDefault="00B45938"/>
    <w:p w:rsidR="00B45938" w:rsidRDefault="00B45938">
      <w:r>
        <w:t>P.S.</w:t>
      </w:r>
      <w:r>
        <w:tab/>
        <w:t xml:space="preserve">I might add that the upcoming Term promises to have a number of high profile </w:t>
      </w:r>
      <w:r>
        <w:tab/>
      </w:r>
      <w:r>
        <w:tab/>
      </w:r>
      <w:r>
        <w:tab/>
        <w:t xml:space="preserve">cases:   an affirmative action challenge to the University of Texas’ admissions </w:t>
      </w:r>
      <w:r>
        <w:tab/>
      </w:r>
      <w:r>
        <w:tab/>
      </w:r>
      <w:r>
        <w:tab/>
        <w:t xml:space="preserve">policy, voting rights challenges to new state voter-identification laws and to </w:t>
      </w:r>
      <w:r>
        <w:tab/>
      </w:r>
      <w:r>
        <w:tab/>
      </w:r>
      <w:r>
        <w:tab/>
        <w:t xml:space="preserve">Section 5 of the Voting Rights Act, and an appeal involving the federal Defense </w:t>
      </w:r>
      <w:r>
        <w:tab/>
      </w:r>
      <w:r>
        <w:tab/>
      </w:r>
      <w:r>
        <w:tab/>
        <w:t>of Marriage Act.</w:t>
      </w:r>
      <w:r>
        <w:br/>
      </w:r>
      <w:r>
        <w:br/>
      </w:r>
    </w:p>
    <w:sectPr w:rsidR="00B45938" w:rsidSect="0079050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8B" w:rsidRDefault="0044118B" w:rsidP="00874478">
      <w:r>
        <w:separator/>
      </w:r>
    </w:p>
  </w:endnote>
  <w:endnote w:type="continuationSeparator" w:id="0">
    <w:p w:rsidR="0044118B" w:rsidRDefault="0044118B" w:rsidP="0087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78" w:rsidRPr="00874478" w:rsidRDefault="00874478" w:rsidP="0087447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Planning Email,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8B" w:rsidRDefault="0044118B" w:rsidP="00874478">
      <w:r>
        <w:separator/>
      </w:r>
    </w:p>
  </w:footnote>
  <w:footnote w:type="continuationSeparator" w:id="0">
    <w:p w:rsidR="0044118B" w:rsidRDefault="0044118B" w:rsidP="0087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78" w:rsidRPr="00874478" w:rsidRDefault="00874478" w:rsidP="0087447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LAW 227A</w:t>
    </w:r>
    <w:r w:rsidR="00FA1699">
      <w:rPr>
        <w:sz w:val="28"/>
        <w:szCs w:val="28"/>
      </w:rPr>
      <w:t>-B</w:t>
    </w:r>
    <w:r>
      <w:rPr>
        <w:sz w:val="28"/>
        <w:szCs w:val="28"/>
      </w:rPr>
      <w:t>, Fall 2012</w:t>
    </w:r>
    <w:r w:rsidR="00FA1699">
      <w:rPr>
        <w:sz w:val="28"/>
        <w:szCs w:val="28"/>
      </w:rPr>
      <w:t>-Spring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58F"/>
    <w:rsid w:val="00081FFF"/>
    <w:rsid w:val="002132B0"/>
    <w:rsid w:val="002B4842"/>
    <w:rsid w:val="002D45DE"/>
    <w:rsid w:val="003E1F98"/>
    <w:rsid w:val="00400126"/>
    <w:rsid w:val="0041597E"/>
    <w:rsid w:val="0042558F"/>
    <w:rsid w:val="0044118B"/>
    <w:rsid w:val="004C0F4B"/>
    <w:rsid w:val="004D5FAC"/>
    <w:rsid w:val="0055679E"/>
    <w:rsid w:val="00596556"/>
    <w:rsid w:val="005D6457"/>
    <w:rsid w:val="006136E1"/>
    <w:rsid w:val="00617400"/>
    <w:rsid w:val="0063733E"/>
    <w:rsid w:val="006820B0"/>
    <w:rsid w:val="0068339B"/>
    <w:rsid w:val="00686E82"/>
    <w:rsid w:val="0073309D"/>
    <w:rsid w:val="0079050F"/>
    <w:rsid w:val="007918CA"/>
    <w:rsid w:val="00874478"/>
    <w:rsid w:val="00935682"/>
    <w:rsid w:val="00AC4044"/>
    <w:rsid w:val="00B45938"/>
    <w:rsid w:val="00C0410B"/>
    <w:rsid w:val="00D45108"/>
    <w:rsid w:val="00D66AC7"/>
    <w:rsid w:val="00DF3414"/>
    <w:rsid w:val="00E06F20"/>
    <w:rsid w:val="00E45F64"/>
    <w:rsid w:val="00F40B18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8"/>
  </w:style>
  <w:style w:type="paragraph" w:styleId="Footer">
    <w:name w:val="footer"/>
    <w:basedOn w:val="Normal"/>
    <w:link w:val="FooterChar"/>
    <w:uiPriority w:val="99"/>
    <w:unhideWhenUsed/>
    <w:rsid w:val="00874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mscmschultz</dc:creator>
  <cp:keywords/>
  <dc:description/>
  <cp:lastModifiedBy>Rev. Catharine M. Schultz, DD</cp:lastModifiedBy>
  <cp:revision>10</cp:revision>
  <dcterms:created xsi:type="dcterms:W3CDTF">2011-06-22T15:44:00Z</dcterms:created>
  <dcterms:modified xsi:type="dcterms:W3CDTF">2012-07-24T20:48:00Z</dcterms:modified>
</cp:coreProperties>
</file>